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E3693" w14:textId="291C3CD7" w:rsidR="00202693" w:rsidRDefault="00436390">
      <w:pPr>
        <w:rPr>
          <w:rFonts w:ascii="Open Sans" w:hAnsi="Open Sans" w:cs="Open Sans"/>
          <w:b/>
          <w:bCs/>
          <w:color w:val="721D75"/>
          <w:sz w:val="28"/>
          <w:szCs w:val="28"/>
        </w:rPr>
      </w:pPr>
      <w:r w:rsidRPr="0017076E">
        <w:rPr>
          <w:rFonts w:ascii="Open Sans" w:hAnsi="Open Sans" w:cs="Open Sans"/>
          <w:b/>
          <w:bCs/>
          <w:noProof/>
          <w:color w:val="721D75"/>
          <w:sz w:val="28"/>
          <w:szCs w:val="28"/>
        </w:rPr>
        <w:drawing>
          <wp:anchor distT="0" distB="0" distL="114300" distR="114300" simplePos="0" relativeHeight="251658240" behindDoc="0" locked="0" layoutInCell="1" allowOverlap="1" wp14:anchorId="6A51581E" wp14:editId="40A73F43">
            <wp:simplePos x="0" y="0"/>
            <wp:positionH relativeFrom="margin">
              <wp:posOffset>3845560</wp:posOffset>
            </wp:positionH>
            <wp:positionV relativeFrom="margin">
              <wp:posOffset>-628650</wp:posOffset>
            </wp:positionV>
            <wp:extent cx="2200275" cy="1026160"/>
            <wp:effectExtent l="0" t="0" r="0" b="0"/>
            <wp:wrapSquare wrapText="bothSides"/>
            <wp:docPr id="1" name="Picture 1" descr="Purpl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rple text on a black background&#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1026160"/>
                    </a:xfrm>
                    <a:prstGeom prst="rect">
                      <a:avLst/>
                    </a:prstGeom>
                    <a:noFill/>
                    <a:ln>
                      <a:noFill/>
                    </a:ln>
                  </pic:spPr>
                </pic:pic>
              </a:graphicData>
            </a:graphic>
          </wp:anchor>
        </w:drawing>
      </w:r>
      <w:r w:rsidR="0054155F">
        <w:rPr>
          <w:rFonts w:ascii="Open Sans" w:hAnsi="Open Sans" w:cs="Open Sans"/>
          <w:b/>
          <w:bCs/>
          <w:color w:val="721D75"/>
          <w:sz w:val="28"/>
          <w:szCs w:val="28"/>
        </w:rPr>
        <w:t>M</w:t>
      </w:r>
      <w:r w:rsidR="00202693">
        <w:rPr>
          <w:rFonts w:ascii="Open Sans" w:hAnsi="Open Sans" w:cs="Open Sans"/>
          <w:b/>
          <w:bCs/>
          <w:color w:val="721D75"/>
          <w:sz w:val="28"/>
          <w:szCs w:val="28"/>
        </w:rPr>
        <w:t>Y EARNIN</w:t>
      </w:r>
      <w:r w:rsidR="00CF148C">
        <w:rPr>
          <w:rFonts w:ascii="Open Sans" w:hAnsi="Open Sans" w:cs="Open Sans"/>
          <w:b/>
          <w:bCs/>
          <w:color w:val="721D75"/>
          <w:sz w:val="28"/>
          <w:szCs w:val="28"/>
        </w:rPr>
        <w:t>G</w:t>
      </w:r>
      <w:r w:rsidR="00202693">
        <w:rPr>
          <w:rFonts w:ascii="Open Sans" w:hAnsi="Open Sans" w:cs="Open Sans"/>
          <w:b/>
          <w:bCs/>
          <w:color w:val="721D75"/>
          <w:sz w:val="28"/>
          <w:szCs w:val="28"/>
        </w:rPr>
        <w:t xml:space="preserve">S PROTECTED </w:t>
      </w:r>
      <w:r w:rsidR="003E7668">
        <w:rPr>
          <w:rFonts w:ascii="Open Sans" w:hAnsi="Open Sans" w:cs="Open Sans"/>
          <w:b/>
          <w:bCs/>
          <w:color w:val="721D75"/>
          <w:sz w:val="28"/>
          <w:szCs w:val="28"/>
        </w:rPr>
        <w:t xml:space="preserve"> </w:t>
      </w:r>
    </w:p>
    <w:p w14:paraId="78F1A6C8" w14:textId="2820E419" w:rsidR="00245AA3" w:rsidRDefault="003E7668">
      <w:pPr>
        <w:rPr>
          <w:rFonts w:ascii="Open Sans" w:hAnsi="Open Sans" w:cs="Open Sans"/>
          <w:b/>
          <w:bCs/>
          <w:color w:val="721D75"/>
          <w:sz w:val="28"/>
          <w:szCs w:val="28"/>
        </w:rPr>
      </w:pPr>
      <w:r>
        <w:rPr>
          <w:rFonts w:ascii="Open Sans" w:hAnsi="Open Sans" w:cs="Open Sans"/>
          <w:b/>
          <w:bCs/>
          <w:color w:val="721D75"/>
          <w:sz w:val="28"/>
          <w:szCs w:val="28"/>
        </w:rPr>
        <w:t>S</w:t>
      </w:r>
      <w:r w:rsidR="00202693">
        <w:rPr>
          <w:rFonts w:ascii="Open Sans" w:hAnsi="Open Sans" w:cs="Open Sans"/>
          <w:b/>
          <w:bCs/>
          <w:color w:val="721D75"/>
          <w:sz w:val="28"/>
          <w:szCs w:val="28"/>
        </w:rPr>
        <w:t>UITABILITY LETTER</w:t>
      </w:r>
    </w:p>
    <w:p w14:paraId="1CD93E9D" w14:textId="77777777" w:rsidR="0044765B" w:rsidRDefault="0044765B">
      <w:pPr>
        <w:rPr>
          <w:rFonts w:ascii="Open Sans" w:hAnsi="Open Sans" w:cs="Open Sans"/>
          <w:b/>
          <w:bCs/>
          <w:color w:val="721D75"/>
          <w:sz w:val="28"/>
          <w:szCs w:val="28"/>
        </w:rPr>
      </w:pPr>
    </w:p>
    <w:p w14:paraId="22C198D3" w14:textId="46581C67" w:rsidR="0044765B" w:rsidRPr="0044765B" w:rsidRDefault="0044765B">
      <w:pPr>
        <w:rPr>
          <w:rFonts w:ascii="Open Sans" w:hAnsi="Open Sans" w:cs="Open Sans"/>
          <w:color w:val="721D75"/>
          <w:sz w:val="28"/>
          <w:szCs w:val="28"/>
        </w:rPr>
      </w:pPr>
      <w:r w:rsidRPr="0044765B">
        <w:rPr>
          <w:rFonts w:ascii="Open Sans" w:hAnsi="Open Sans" w:cs="Open Sans"/>
          <w:color w:val="721D75"/>
          <w:sz w:val="28"/>
          <w:szCs w:val="28"/>
        </w:rPr>
        <w:t>For Financial Adviser</w:t>
      </w:r>
      <w:r>
        <w:rPr>
          <w:rFonts w:ascii="Open Sans" w:hAnsi="Open Sans" w:cs="Open Sans"/>
          <w:color w:val="721D75"/>
          <w:sz w:val="28"/>
          <w:szCs w:val="28"/>
        </w:rPr>
        <w:t xml:space="preserve"> u</w:t>
      </w:r>
      <w:r w:rsidRPr="0044765B">
        <w:rPr>
          <w:rFonts w:ascii="Open Sans" w:hAnsi="Open Sans" w:cs="Open Sans"/>
          <w:color w:val="721D75"/>
          <w:sz w:val="28"/>
          <w:szCs w:val="28"/>
        </w:rPr>
        <w:t xml:space="preserve">se </w:t>
      </w:r>
      <w:r>
        <w:rPr>
          <w:rFonts w:ascii="Open Sans" w:hAnsi="Open Sans" w:cs="Open Sans"/>
          <w:color w:val="721D75"/>
          <w:sz w:val="28"/>
          <w:szCs w:val="28"/>
        </w:rPr>
        <w:t>o</w:t>
      </w:r>
      <w:r w:rsidRPr="0044765B">
        <w:rPr>
          <w:rFonts w:ascii="Open Sans" w:hAnsi="Open Sans" w:cs="Open Sans"/>
          <w:color w:val="721D75"/>
          <w:sz w:val="28"/>
          <w:szCs w:val="28"/>
        </w:rPr>
        <w:t xml:space="preserve">nly </w:t>
      </w:r>
    </w:p>
    <w:p w14:paraId="6DCFAB53" w14:textId="0549B5EF" w:rsidR="00820095" w:rsidRPr="00436390" w:rsidRDefault="00820095">
      <w:pPr>
        <w:rPr>
          <w:rFonts w:cstheme="minorHAnsi"/>
        </w:rPr>
      </w:pPr>
    </w:p>
    <w:p w14:paraId="77D53929" w14:textId="68BD1DA5" w:rsidR="00820095" w:rsidRPr="004B7FA4" w:rsidRDefault="006740E0">
      <w:pPr>
        <w:rPr>
          <w:rFonts w:ascii="Open Sans" w:hAnsi="Open Sans" w:cs="Open Sans"/>
        </w:rPr>
      </w:pPr>
      <w:r w:rsidRPr="004B7FA4">
        <w:rPr>
          <w:rFonts w:ascii="Open Sans" w:hAnsi="Open Sans" w:cs="Open Sans"/>
        </w:rPr>
        <w:t>Introduction</w:t>
      </w:r>
    </w:p>
    <w:p w14:paraId="7F215C08" w14:textId="3DD49332" w:rsidR="00820095" w:rsidRPr="000A6495" w:rsidRDefault="00820095">
      <w:pPr>
        <w:rPr>
          <w:rFonts w:ascii="Open Sans" w:hAnsi="Open Sans" w:cs="Open Sans"/>
          <w:sz w:val="20"/>
          <w:szCs w:val="20"/>
        </w:rPr>
      </w:pPr>
    </w:p>
    <w:p w14:paraId="11143A3D" w14:textId="734ACA16" w:rsidR="00925B2E" w:rsidRPr="00E505C7" w:rsidRDefault="006740E0" w:rsidP="00925B2E">
      <w:pPr>
        <w:rPr>
          <w:b/>
          <w:lang w:eastAsia="en-GB"/>
        </w:rPr>
      </w:pPr>
      <w:r>
        <w:rPr>
          <w:rFonts w:ascii="Open Sans" w:hAnsi="Open Sans" w:cs="Open Sans"/>
          <w:sz w:val="20"/>
          <w:szCs w:val="20"/>
        </w:rPr>
        <w:t xml:space="preserve">You recently expressed </w:t>
      </w:r>
      <w:r w:rsidR="00541E22">
        <w:rPr>
          <w:rFonts w:ascii="Open Sans" w:hAnsi="Open Sans" w:cs="Open Sans"/>
          <w:sz w:val="20"/>
          <w:szCs w:val="20"/>
        </w:rPr>
        <w:t>an</w:t>
      </w:r>
      <w:r>
        <w:rPr>
          <w:rFonts w:ascii="Open Sans" w:hAnsi="Open Sans" w:cs="Open Sans"/>
          <w:sz w:val="20"/>
          <w:szCs w:val="20"/>
        </w:rPr>
        <w:t xml:space="preserve"> interest in</w:t>
      </w:r>
      <w:r w:rsidR="00541E22">
        <w:rPr>
          <w:rFonts w:ascii="Open Sans" w:hAnsi="Open Sans" w:cs="Open Sans"/>
          <w:sz w:val="20"/>
          <w:szCs w:val="20"/>
        </w:rPr>
        <w:t xml:space="preserve"> Cirencester Friendly’s income protection contract, My Earning Protected</w:t>
      </w:r>
      <w:r w:rsidR="005161EA">
        <w:rPr>
          <w:rFonts w:ascii="Open Sans" w:hAnsi="Open Sans" w:cs="Open Sans"/>
          <w:sz w:val="20"/>
          <w:szCs w:val="20"/>
        </w:rPr>
        <w:t>.</w:t>
      </w:r>
    </w:p>
    <w:p w14:paraId="500AF5D9" w14:textId="77777777" w:rsidR="00925B2E" w:rsidRDefault="00925B2E" w:rsidP="00925B2E">
      <w:pPr>
        <w:rPr>
          <w:rFonts w:ascii="Open Sans" w:hAnsi="Open Sans" w:cs="Open Sans"/>
          <w:sz w:val="20"/>
          <w:szCs w:val="20"/>
        </w:rPr>
      </w:pPr>
    </w:p>
    <w:p w14:paraId="3BB59342" w14:textId="77777777" w:rsidR="004B7FA4" w:rsidRDefault="00925B2E" w:rsidP="00820095">
      <w:pPr>
        <w:rPr>
          <w:rFonts w:ascii="Open Sans" w:hAnsi="Open Sans" w:cs="Open Sans"/>
          <w:sz w:val="20"/>
          <w:szCs w:val="20"/>
        </w:rPr>
      </w:pPr>
      <w:r w:rsidRPr="009D7E3D">
        <w:rPr>
          <w:rFonts w:ascii="Open Sans" w:hAnsi="Open Sans" w:cs="Open Sans"/>
          <w:sz w:val="20"/>
          <w:szCs w:val="20"/>
        </w:rPr>
        <w:t>My Earnings Protected</w:t>
      </w:r>
      <w:r>
        <w:rPr>
          <w:rFonts w:ascii="Open Sans" w:hAnsi="Open Sans" w:cs="Open Sans"/>
          <w:sz w:val="20"/>
          <w:szCs w:val="20"/>
        </w:rPr>
        <w:t xml:space="preserve"> </w:t>
      </w:r>
      <w:r w:rsidRPr="006740E0">
        <w:rPr>
          <w:rFonts w:ascii="Open Sans" w:hAnsi="Open Sans" w:cs="Open Sans"/>
          <w:sz w:val="20"/>
          <w:szCs w:val="20"/>
        </w:rPr>
        <w:t>is an individual income protection contract that allows you to insure up to 65% of your</w:t>
      </w:r>
      <w:r w:rsidR="006B150C">
        <w:rPr>
          <w:rFonts w:ascii="Open Sans" w:hAnsi="Open Sans" w:cs="Open Sans"/>
          <w:sz w:val="20"/>
          <w:szCs w:val="20"/>
        </w:rPr>
        <w:t xml:space="preserve"> gross taxable</w:t>
      </w:r>
      <w:r w:rsidRPr="006740E0">
        <w:rPr>
          <w:rFonts w:ascii="Open Sans" w:hAnsi="Open Sans" w:cs="Open Sans"/>
          <w:sz w:val="20"/>
          <w:szCs w:val="20"/>
        </w:rPr>
        <w:t xml:space="preserve"> earnings</w:t>
      </w:r>
      <w:r w:rsidR="00367764">
        <w:rPr>
          <w:rFonts w:ascii="Open Sans" w:hAnsi="Open Sans" w:cs="Open Sans"/>
          <w:sz w:val="20"/>
          <w:szCs w:val="20"/>
        </w:rPr>
        <w:t>.</w:t>
      </w:r>
      <w:r w:rsidRPr="006740E0">
        <w:rPr>
          <w:rFonts w:ascii="Open Sans" w:hAnsi="Open Sans" w:cs="Open Sans"/>
          <w:sz w:val="20"/>
          <w:szCs w:val="20"/>
        </w:rPr>
        <w:t xml:space="preserve"> </w:t>
      </w:r>
      <w:r w:rsidR="00367764" w:rsidRPr="004B7FA4">
        <w:rPr>
          <w:rFonts w:ascii="Open Sans" w:hAnsi="Open Sans" w:cs="Open Sans"/>
          <w:sz w:val="20"/>
          <w:szCs w:val="20"/>
        </w:rPr>
        <w:t>If you are unable to work because of illness or injury and as a result your earnings go down or stop, you will be able to claim benefit to help you to meet essential costs, subject to the claim criteria. My Earnings Protected will give you and those who rely on you peace of mind when you need it</w:t>
      </w:r>
      <w:r w:rsidR="004B7FA4">
        <w:rPr>
          <w:rFonts w:ascii="Open Sans" w:hAnsi="Open Sans" w:cs="Open Sans"/>
          <w:sz w:val="20"/>
          <w:szCs w:val="20"/>
        </w:rPr>
        <w:t>.</w:t>
      </w:r>
    </w:p>
    <w:p w14:paraId="347377E7" w14:textId="23A99493" w:rsidR="00EB56E1" w:rsidRDefault="001A7EFA" w:rsidP="00820095">
      <w:pPr>
        <w:rPr>
          <w:rFonts w:ascii="Open Sans" w:hAnsi="Open Sans" w:cs="Open Sans"/>
          <w:sz w:val="20"/>
          <w:szCs w:val="20"/>
        </w:rPr>
      </w:pPr>
      <w:r>
        <w:rPr>
          <w:rFonts w:ascii="Open Sans" w:hAnsi="Open Sans" w:cs="Open Sans"/>
          <w:sz w:val="20"/>
          <w:szCs w:val="20"/>
        </w:rPr>
        <w:t xml:space="preserve"> </w:t>
      </w:r>
    </w:p>
    <w:p w14:paraId="62504B52" w14:textId="3D66663A" w:rsidR="00820095" w:rsidRPr="00583C79" w:rsidRDefault="00820095" w:rsidP="00820095">
      <w:pPr>
        <w:rPr>
          <w:rFonts w:ascii="Open Sans" w:hAnsi="Open Sans" w:cs="Open Sans"/>
          <w:sz w:val="20"/>
          <w:szCs w:val="20"/>
        </w:rPr>
      </w:pPr>
    </w:p>
    <w:p w14:paraId="28B42379" w14:textId="2D0C4124" w:rsidR="00925B2E" w:rsidRPr="004B7FA4" w:rsidRDefault="00925B2E" w:rsidP="00925B2E">
      <w:pPr>
        <w:rPr>
          <w:rFonts w:ascii="Open Sans" w:hAnsi="Open Sans" w:cs="Open Sans"/>
        </w:rPr>
      </w:pPr>
      <w:r w:rsidRPr="004B7FA4">
        <w:rPr>
          <w:rFonts w:ascii="Open Sans" w:hAnsi="Open Sans" w:cs="Open Sans"/>
        </w:rPr>
        <w:t>Eligibility</w:t>
      </w:r>
    </w:p>
    <w:p w14:paraId="4A2BBDA5" w14:textId="109FE542" w:rsidR="00925B2E" w:rsidRPr="00583C79" w:rsidRDefault="00925B2E" w:rsidP="00925B2E">
      <w:pPr>
        <w:rPr>
          <w:rFonts w:ascii="Open Sans" w:hAnsi="Open Sans" w:cs="Open Sans"/>
          <w:sz w:val="20"/>
          <w:szCs w:val="20"/>
        </w:rPr>
      </w:pPr>
    </w:p>
    <w:p w14:paraId="3FE04CC1" w14:textId="76B1C91B" w:rsidR="00925B2E" w:rsidRDefault="00925B2E" w:rsidP="00925B2E">
      <w:pPr>
        <w:rPr>
          <w:rFonts w:ascii="Open Sans" w:hAnsi="Open Sans" w:cs="Open Sans"/>
          <w:sz w:val="20"/>
          <w:szCs w:val="20"/>
        </w:rPr>
      </w:pPr>
      <w:r w:rsidRPr="00925B2E">
        <w:rPr>
          <w:rFonts w:ascii="Open Sans" w:hAnsi="Open Sans" w:cs="Open Sans"/>
          <w:sz w:val="20"/>
          <w:szCs w:val="20"/>
        </w:rPr>
        <w:t>To apply for an income protection contract with Cirencester Friendly</w:t>
      </w:r>
      <w:r w:rsidR="00583C79">
        <w:rPr>
          <w:rFonts w:ascii="Open Sans" w:hAnsi="Open Sans" w:cs="Open Sans"/>
          <w:sz w:val="20"/>
          <w:szCs w:val="20"/>
        </w:rPr>
        <w:t>,</w:t>
      </w:r>
      <w:r w:rsidRPr="00925B2E">
        <w:rPr>
          <w:rFonts w:ascii="Open Sans" w:hAnsi="Open Sans" w:cs="Open Sans"/>
          <w:sz w:val="20"/>
          <w:szCs w:val="20"/>
        </w:rPr>
        <w:t xml:space="preserve"> certain eligibility criteria must be met. You confirmed that you</w:t>
      </w:r>
      <w:r w:rsidR="00720EB7">
        <w:rPr>
          <w:rFonts w:ascii="Open Sans" w:hAnsi="Open Sans" w:cs="Open Sans"/>
          <w:sz w:val="20"/>
          <w:szCs w:val="20"/>
        </w:rPr>
        <w:t xml:space="preserve"> are</w:t>
      </w:r>
      <w:r w:rsidR="00A119A6">
        <w:rPr>
          <w:rFonts w:ascii="Open Sans" w:hAnsi="Open Sans" w:cs="Open Sans"/>
          <w:sz w:val="20"/>
          <w:szCs w:val="20"/>
        </w:rPr>
        <w:t xml:space="preserve"> a resident in the UK </w:t>
      </w:r>
      <w:r w:rsidRPr="00925B2E">
        <w:rPr>
          <w:rFonts w:ascii="Open Sans" w:hAnsi="Open Sans" w:cs="Open Sans"/>
          <w:sz w:val="20"/>
          <w:szCs w:val="20"/>
        </w:rPr>
        <w:t>and</w:t>
      </w:r>
      <w:r w:rsidR="00A119A6">
        <w:rPr>
          <w:rFonts w:ascii="Open Sans" w:hAnsi="Open Sans" w:cs="Open Sans"/>
          <w:sz w:val="20"/>
          <w:szCs w:val="20"/>
        </w:rPr>
        <w:t xml:space="preserve"> you are registered with a UK Doctor, who can supply up to da</w:t>
      </w:r>
      <w:r w:rsidR="00594762">
        <w:rPr>
          <w:rFonts w:ascii="Open Sans" w:hAnsi="Open Sans" w:cs="Open Sans"/>
          <w:sz w:val="20"/>
          <w:szCs w:val="20"/>
        </w:rPr>
        <w:t>te three years medical history</w:t>
      </w:r>
      <w:r w:rsidRPr="00925B2E">
        <w:rPr>
          <w:rFonts w:ascii="Open Sans" w:hAnsi="Open Sans" w:cs="Open Sans"/>
          <w:sz w:val="20"/>
          <w:szCs w:val="20"/>
        </w:rPr>
        <w:t>. You also confirmed that you</w:t>
      </w:r>
      <w:r>
        <w:rPr>
          <w:rFonts w:ascii="Open Sans" w:hAnsi="Open Sans" w:cs="Open Sans"/>
          <w:sz w:val="20"/>
          <w:szCs w:val="20"/>
        </w:rPr>
        <w:t>’</w:t>
      </w:r>
      <w:r w:rsidRPr="00925B2E">
        <w:rPr>
          <w:rFonts w:ascii="Open Sans" w:hAnsi="Open Sans" w:cs="Open Sans"/>
          <w:sz w:val="20"/>
          <w:szCs w:val="20"/>
        </w:rPr>
        <w:t>re employed</w:t>
      </w:r>
      <w:r w:rsidR="00367764">
        <w:rPr>
          <w:rFonts w:ascii="Open Sans" w:hAnsi="Open Sans" w:cs="Open Sans"/>
          <w:sz w:val="20"/>
          <w:szCs w:val="20"/>
        </w:rPr>
        <w:t>/</w:t>
      </w:r>
      <w:r w:rsidRPr="00925B2E">
        <w:rPr>
          <w:rFonts w:ascii="Open Sans" w:hAnsi="Open Sans" w:cs="Open Sans"/>
          <w:sz w:val="20"/>
          <w:szCs w:val="20"/>
        </w:rPr>
        <w:t>self-employed</w:t>
      </w:r>
      <w:r w:rsidR="00583C79">
        <w:rPr>
          <w:rFonts w:ascii="Open Sans" w:hAnsi="Open Sans" w:cs="Open Sans"/>
          <w:sz w:val="20"/>
          <w:szCs w:val="20"/>
        </w:rPr>
        <w:t>,</w:t>
      </w:r>
      <w:r w:rsidRPr="00925B2E">
        <w:rPr>
          <w:rFonts w:ascii="Open Sans" w:hAnsi="Open Sans" w:cs="Open Sans"/>
          <w:sz w:val="20"/>
          <w:szCs w:val="20"/>
        </w:rPr>
        <w:t xml:space="preserve"> </w:t>
      </w:r>
      <w:r>
        <w:rPr>
          <w:rFonts w:ascii="Open Sans" w:hAnsi="Open Sans" w:cs="Open Sans"/>
          <w:sz w:val="20"/>
          <w:szCs w:val="20"/>
        </w:rPr>
        <w:t>earning at least £6,400 per year</w:t>
      </w:r>
      <w:r w:rsidR="005A3581">
        <w:rPr>
          <w:rFonts w:ascii="Open Sans" w:hAnsi="Open Sans" w:cs="Open Sans"/>
          <w:sz w:val="20"/>
          <w:szCs w:val="20"/>
        </w:rPr>
        <w:t xml:space="preserve"> and working 16 hours or more per week</w:t>
      </w:r>
      <w:r w:rsidRPr="00925B2E">
        <w:rPr>
          <w:rFonts w:ascii="Open Sans" w:hAnsi="Open Sans" w:cs="Open Sans"/>
          <w:sz w:val="20"/>
          <w:szCs w:val="20"/>
        </w:rPr>
        <w:t>.</w:t>
      </w:r>
    </w:p>
    <w:p w14:paraId="6FB0CACB" w14:textId="77777777" w:rsidR="004B7FA4" w:rsidRDefault="004B7FA4" w:rsidP="00925B2E">
      <w:pPr>
        <w:rPr>
          <w:rFonts w:ascii="Open Sans" w:hAnsi="Open Sans" w:cs="Open Sans"/>
          <w:sz w:val="20"/>
          <w:szCs w:val="20"/>
        </w:rPr>
      </w:pPr>
    </w:p>
    <w:p w14:paraId="043649BA" w14:textId="77777777" w:rsidR="00052936" w:rsidRDefault="00052936" w:rsidP="00925B2E">
      <w:pPr>
        <w:rPr>
          <w:rFonts w:ascii="Open Sans" w:hAnsi="Open Sans" w:cs="Open Sans"/>
          <w:sz w:val="20"/>
          <w:szCs w:val="20"/>
        </w:rPr>
      </w:pPr>
    </w:p>
    <w:p w14:paraId="794BEE03" w14:textId="77777777" w:rsidR="00052936" w:rsidRDefault="00052936" w:rsidP="00052936">
      <w:pPr>
        <w:rPr>
          <w:rFonts w:ascii="Open Sans" w:hAnsi="Open Sans" w:cs="Open Sans"/>
        </w:rPr>
      </w:pPr>
      <w:r w:rsidRPr="004B7FA4">
        <w:rPr>
          <w:rFonts w:ascii="Open Sans" w:hAnsi="Open Sans" w:cs="Open Sans"/>
        </w:rPr>
        <w:t>Why Cirencester Friendly</w:t>
      </w:r>
    </w:p>
    <w:p w14:paraId="2C297552" w14:textId="77777777" w:rsidR="00FD1FFB" w:rsidRPr="004B7FA4" w:rsidRDefault="00FD1FFB" w:rsidP="00052936">
      <w:pPr>
        <w:rPr>
          <w:rFonts w:ascii="Open Sans" w:hAnsi="Open Sans" w:cs="Open Sans"/>
        </w:rPr>
      </w:pPr>
    </w:p>
    <w:p w14:paraId="497AE9EC" w14:textId="75BA67DF" w:rsidR="00052936" w:rsidRDefault="00052936" w:rsidP="00052936">
      <w:pPr>
        <w:rPr>
          <w:rFonts w:ascii="Open Sans" w:hAnsi="Open Sans" w:cs="Open Sans"/>
          <w:sz w:val="20"/>
          <w:szCs w:val="20"/>
        </w:rPr>
      </w:pPr>
      <w:r w:rsidRPr="00E62FBD">
        <w:rPr>
          <w:rFonts w:ascii="Open Sans" w:hAnsi="Open Sans" w:cs="Open Sans"/>
          <w:sz w:val="20"/>
          <w:szCs w:val="20"/>
        </w:rPr>
        <w:t>C</w:t>
      </w:r>
      <w:r>
        <w:rPr>
          <w:rFonts w:ascii="Open Sans" w:hAnsi="Open Sans" w:cs="Open Sans"/>
          <w:sz w:val="20"/>
          <w:szCs w:val="20"/>
        </w:rPr>
        <w:t xml:space="preserve">irencester Friendly is a mutual Friendly Society, that provides income protection to over 44,000 Members. </w:t>
      </w:r>
      <w:r w:rsidR="009D53F6">
        <w:rPr>
          <w:rFonts w:ascii="Open Sans" w:hAnsi="Open Sans" w:cs="Open Sans"/>
          <w:sz w:val="20"/>
          <w:szCs w:val="20"/>
        </w:rPr>
        <w:t xml:space="preserve">They’re committed to being there when you need them most, with an impressive 95.8% claims paid in 2023, maintaining their </w:t>
      </w:r>
      <w:r w:rsidR="006C214E">
        <w:rPr>
          <w:rFonts w:ascii="Open Sans" w:hAnsi="Open Sans" w:cs="Open Sans"/>
          <w:sz w:val="20"/>
          <w:szCs w:val="20"/>
        </w:rPr>
        <w:t>10-year</w:t>
      </w:r>
      <w:r w:rsidR="009D53F6">
        <w:rPr>
          <w:rFonts w:ascii="Open Sans" w:hAnsi="Open Sans" w:cs="Open Sans"/>
          <w:sz w:val="20"/>
          <w:szCs w:val="20"/>
        </w:rPr>
        <w:t xml:space="preserve"> average of paying over 94% of claims.</w:t>
      </w:r>
    </w:p>
    <w:p w14:paraId="422E407A" w14:textId="77777777" w:rsidR="004B7FA4" w:rsidRDefault="004B7FA4" w:rsidP="00052936">
      <w:pPr>
        <w:rPr>
          <w:rFonts w:ascii="Open Sans" w:hAnsi="Open Sans" w:cs="Open Sans"/>
          <w:sz w:val="20"/>
          <w:szCs w:val="20"/>
        </w:rPr>
      </w:pPr>
    </w:p>
    <w:p w14:paraId="6A1450EE" w14:textId="1D7D06F9" w:rsidR="00054C1F" w:rsidRDefault="004B7FA4" w:rsidP="00052936">
      <w:pPr>
        <w:rPr>
          <w:rFonts w:ascii="Open Sans" w:hAnsi="Open Sans" w:cs="Open Sans"/>
          <w:sz w:val="20"/>
          <w:szCs w:val="20"/>
        </w:rPr>
      </w:pPr>
      <w:r>
        <w:rPr>
          <w:rFonts w:ascii="Open Sans" w:hAnsi="Open Sans" w:cs="Open Sans"/>
          <w:sz w:val="20"/>
          <w:szCs w:val="20"/>
        </w:rPr>
        <w:t>Being a mutual means Cirencester Friendly are a member-owned business and have no shareholders to pay</w:t>
      </w:r>
      <w:r w:rsidR="003A3FE7">
        <w:rPr>
          <w:rFonts w:ascii="Open Sans" w:hAnsi="Open Sans" w:cs="Open Sans"/>
          <w:sz w:val="20"/>
          <w:szCs w:val="20"/>
        </w:rPr>
        <w:t>,</w:t>
      </w:r>
      <w:r>
        <w:rPr>
          <w:rFonts w:ascii="Open Sans" w:hAnsi="Open Sans" w:cs="Open Sans"/>
          <w:sz w:val="20"/>
          <w:szCs w:val="20"/>
        </w:rPr>
        <w:t xml:space="preserve"> so every decision is made for their </w:t>
      </w:r>
      <w:r w:rsidR="00FD1FFB">
        <w:rPr>
          <w:rFonts w:ascii="Open Sans" w:hAnsi="Open Sans" w:cs="Open Sans"/>
          <w:sz w:val="20"/>
          <w:szCs w:val="20"/>
        </w:rPr>
        <w:t>M</w:t>
      </w:r>
      <w:r>
        <w:rPr>
          <w:rFonts w:ascii="Open Sans" w:hAnsi="Open Sans" w:cs="Open Sans"/>
          <w:sz w:val="20"/>
          <w:szCs w:val="20"/>
        </w:rPr>
        <w:t>embers. Adding value to your income protection contract is what matters most to them. With no shareholders to pay</w:t>
      </w:r>
      <w:r w:rsidR="0044765B">
        <w:rPr>
          <w:rFonts w:ascii="Open Sans" w:hAnsi="Open Sans" w:cs="Open Sans"/>
          <w:sz w:val="20"/>
          <w:szCs w:val="20"/>
        </w:rPr>
        <w:t>, they can reinvest back into the business to improve</w:t>
      </w:r>
      <w:r w:rsidR="003A3FE7">
        <w:rPr>
          <w:rFonts w:ascii="Open Sans" w:hAnsi="Open Sans" w:cs="Open Sans"/>
          <w:sz w:val="20"/>
          <w:szCs w:val="20"/>
        </w:rPr>
        <w:t xml:space="preserve"> their</w:t>
      </w:r>
      <w:r w:rsidR="0044765B">
        <w:rPr>
          <w:rFonts w:ascii="Open Sans" w:hAnsi="Open Sans" w:cs="Open Sans"/>
          <w:sz w:val="20"/>
          <w:szCs w:val="20"/>
        </w:rPr>
        <w:t xml:space="preserve"> products and services</w:t>
      </w:r>
      <w:r w:rsidR="003A3FE7">
        <w:rPr>
          <w:rFonts w:ascii="Open Sans" w:hAnsi="Open Sans" w:cs="Open Sans"/>
          <w:sz w:val="20"/>
          <w:szCs w:val="20"/>
        </w:rPr>
        <w:t>.</w:t>
      </w:r>
    </w:p>
    <w:p w14:paraId="0B6CF00F" w14:textId="77777777" w:rsidR="00052936" w:rsidRDefault="00052936" w:rsidP="00052936">
      <w:pPr>
        <w:rPr>
          <w:rFonts w:ascii="Open Sans" w:hAnsi="Open Sans" w:cs="Open Sans"/>
          <w:sz w:val="20"/>
          <w:szCs w:val="20"/>
        </w:rPr>
      </w:pPr>
    </w:p>
    <w:p w14:paraId="25F4A730" w14:textId="77777777" w:rsidR="007368F1" w:rsidRDefault="007368F1" w:rsidP="00925B2E">
      <w:pPr>
        <w:rPr>
          <w:rFonts w:ascii="Open Sans" w:hAnsi="Open Sans" w:cs="Open Sans"/>
          <w:sz w:val="20"/>
          <w:szCs w:val="20"/>
        </w:rPr>
      </w:pPr>
    </w:p>
    <w:p w14:paraId="6CAEFE24" w14:textId="561ECDD4" w:rsidR="007368F1" w:rsidRPr="004B7FA4" w:rsidRDefault="007368F1" w:rsidP="00925B2E">
      <w:pPr>
        <w:rPr>
          <w:rFonts w:ascii="Open Sans" w:hAnsi="Open Sans" w:cs="Open Sans"/>
        </w:rPr>
      </w:pPr>
      <w:r w:rsidRPr="004B7FA4">
        <w:rPr>
          <w:rFonts w:ascii="Open Sans" w:hAnsi="Open Sans" w:cs="Open Sans"/>
        </w:rPr>
        <w:t>Current Provision</w:t>
      </w:r>
    </w:p>
    <w:p w14:paraId="583FA7AC" w14:textId="77777777" w:rsidR="00ED021E" w:rsidRDefault="00ED021E" w:rsidP="00925B2E">
      <w:pPr>
        <w:rPr>
          <w:rFonts w:ascii="Open Sans" w:hAnsi="Open Sans" w:cs="Open Sans"/>
          <w:b/>
          <w:bCs/>
        </w:rPr>
      </w:pPr>
    </w:p>
    <w:p w14:paraId="15461F68" w14:textId="0CEDB2F3" w:rsidR="00ED021E" w:rsidRPr="0044765B" w:rsidRDefault="00ED021E" w:rsidP="00925B2E">
      <w:pPr>
        <w:rPr>
          <w:rFonts w:ascii="Open Sans" w:hAnsi="Open Sans" w:cs="Open Sans"/>
          <w:b/>
          <w:bCs/>
          <w:sz w:val="20"/>
          <w:szCs w:val="20"/>
        </w:rPr>
      </w:pPr>
      <w:r w:rsidRPr="0044765B">
        <w:rPr>
          <w:rStyle w:val="Strong"/>
          <w:rFonts w:ascii="Open Sans" w:hAnsi="Open Sans" w:cs="Open Sans"/>
          <w:b w:val="0"/>
          <w:bCs w:val="0"/>
          <w:color w:val="292B2C"/>
          <w:sz w:val="20"/>
          <w:szCs w:val="20"/>
          <w:shd w:val="clear" w:color="auto" w:fill="FFFFFF"/>
        </w:rPr>
        <w:t>We discussed the other options available to you</w:t>
      </w:r>
      <w:r w:rsidR="008F6B60">
        <w:rPr>
          <w:rStyle w:val="Strong"/>
          <w:rFonts w:ascii="Open Sans" w:hAnsi="Open Sans" w:cs="Open Sans"/>
          <w:b w:val="0"/>
          <w:bCs w:val="0"/>
          <w:color w:val="292B2C"/>
          <w:sz w:val="20"/>
          <w:szCs w:val="20"/>
          <w:shd w:val="clear" w:color="auto" w:fill="FFFFFF"/>
        </w:rPr>
        <w:t xml:space="preserve"> including</w:t>
      </w:r>
      <w:r w:rsidRPr="0044765B">
        <w:rPr>
          <w:rStyle w:val="Strong"/>
          <w:rFonts w:ascii="Open Sans" w:hAnsi="Open Sans" w:cs="Open Sans"/>
          <w:b w:val="0"/>
          <w:bCs w:val="0"/>
          <w:color w:val="292B2C"/>
          <w:sz w:val="20"/>
          <w:szCs w:val="20"/>
          <w:shd w:val="clear" w:color="auto" w:fill="FFFFFF"/>
        </w:rPr>
        <w:t xml:space="preserve"> </w:t>
      </w:r>
      <w:r w:rsidR="008F6B60">
        <w:rPr>
          <w:rStyle w:val="Strong"/>
          <w:rFonts w:ascii="Open Sans" w:hAnsi="Open Sans" w:cs="Open Sans"/>
          <w:b w:val="0"/>
          <w:bCs w:val="0"/>
          <w:color w:val="292B2C"/>
          <w:sz w:val="20"/>
          <w:szCs w:val="20"/>
          <w:shd w:val="clear" w:color="auto" w:fill="FFFFFF"/>
        </w:rPr>
        <w:t xml:space="preserve">employment </w:t>
      </w:r>
      <w:r w:rsidR="0065103B">
        <w:rPr>
          <w:rStyle w:val="Strong"/>
          <w:rFonts w:ascii="Open Sans" w:hAnsi="Open Sans" w:cs="Open Sans"/>
          <w:b w:val="0"/>
          <w:bCs w:val="0"/>
          <w:color w:val="292B2C"/>
          <w:sz w:val="20"/>
          <w:szCs w:val="20"/>
          <w:shd w:val="clear" w:color="auto" w:fill="FFFFFF"/>
        </w:rPr>
        <w:t>sick pay</w:t>
      </w:r>
      <w:r w:rsidR="008F6B60">
        <w:rPr>
          <w:rStyle w:val="Strong"/>
          <w:rFonts w:ascii="Open Sans" w:hAnsi="Open Sans" w:cs="Open Sans"/>
          <w:b w:val="0"/>
          <w:bCs w:val="0"/>
          <w:color w:val="292B2C"/>
          <w:sz w:val="20"/>
          <w:szCs w:val="20"/>
          <w:shd w:val="clear" w:color="auto" w:fill="FFFFFF"/>
        </w:rPr>
        <w:t>, savings and other insurances</w:t>
      </w:r>
      <w:r w:rsidR="0065103B">
        <w:rPr>
          <w:rStyle w:val="Strong"/>
          <w:rFonts w:ascii="Open Sans" w:hAnsi="Open Sans" w:cs="Open Sans"/>
          <w:b w:val="0"/>
          <w:bCs w:val="0"/>
          <w:color w:val="292B2C"/>
          <w:sz w:val="20"/>
          <w:szCs w:val="20"/>
          <w:shd w:val="clear" w:color="auto" w:fill="FFFFFF"/>
        </w:rPr>
        <w:t xml:space="preserve"> </w:t>
      </w:r>
      <w:r w:rsidRPr="0044765B">
        <w:rPr>
          <w:rStyle w:val="Strong"/>
          <w:rFonts w:ascii="Open Sans" w:hAnsi="Open Sans" w:cs="Open Sans"/>
          <w:b w:val="0"/>
          <w:bCs w:val="0"/>
          <w:color w:val="292B2C"/>
          <w:sz w:val="20"/>
          <w:szCs w:val="20"/>
          <w:shd w:val="clear" w:color="auto" w:fill="FFFFFF"/>
        </w:rPr>
        <w:t xml:space="preserve">to ensure that you could continue to meet your </w:t>
      </w:r>
      <w:r w:rsidR="00D95F69" w:rsidRPr="0044765B">
        <w:rPr>
          <w:rStyle w:val="Strong"/>
          <w:rFonts w:ascii="Open Sans" w:hAnsi="Open Sans" w:cs="Open Sans"/>
          <w:b w:val="0"/>
          <w:bCs w:val="0"/>
          <w:color w:val="292B2C"/>
          <w:sz w:val="20"/>
          <w:szCs w:val="20"/>
          <w:shd w:val="clear" w:color="auto" w:fill="FFFFFF"/>
        </w:rPr>
        <w:t xml:space="preserve">essential needs </w:t>
      </w:r>
      <w:r w:rsidRPr="0044765B">
        <w:rPr>
          <w:rStyle w:val="Strong"/>
          <w:rFonts w:ascii="Open Sans" w:hAnsi="Open Sans" w:cs="Open Sans"/>
          <w:b w:val="0"/>
          <w:bCs w:val="0"/>
          <w:color w:val="292B2C"/>
          <w:sz w:val="20"/>
          <w:szCs w:val="20"/>
          <w:shd w:val="clear" w:color="auto" w:fill="FFFFFF"/>
        </w:rPr>
        <w:t>if you were unable to work through ill</w:t>
      </w:r>
      <w:r w:rsidR="00D95F69" w:rsidRPr="0044765B">
        <w:rPr>
          <w:rStyle w:val="Strong"/>
          <w:rFonts w:ascii="Open Sans" w:hAnsi="Open Sans" w:cs="Open Sans"/>
          <w:b w:val="0"/>
          <w:bCs w:val="0"/>
          <w:color w:val="292B2C"/>
          <w:sz w:val="20"/>
          <w:szCs w:val="20"/>
          <w:shd w:val="clear" w:color="auto" w:fill="FFFFFF"/>
        </w:rPr>
        <w:t>ness</w:t>
      </w:r>
      <w:r w:rsidRPr="0044765B">
        <w:rPr>
          <w:rStyle w:val="Strong"/>
          <w:rFonts w:ascii="Open Sans" w:hAnsi="Open Sans" w:cs="Open Sans"/>
          <w:b w:val="0"/>
          <w:bCs w:val="0"/>
          <w:color w:val="292B2C"/>
          <w:sz w:val="20"/>
          <w:szCs w:val="20"/>
          <w:shd w:val="clear" w:color="auto" w:fill="FFFFFF"/>
        </w:rPr>
        <w:t xml:space="preserve"> or injury.</w:t>
      </w:r>
    </w:p>
    <w:p w14:paraId="39D9C391" w14:textId="77777777" w:rsidR="007368F1" w:rsidRDefault="007368F1" w:rsidP="00925B2E">
      <w:pPr>
        <w:rPr>
          <w:rFonts w:ascii="Open Sans" w:hAnsi="Open Sans" w:cs="Open Sans"/>
          <w:sz w:val="20"/>
          <w:szCs w:val="20"/>
        </w:rPr>
      </w:pPr>
    </w:p>
    <w:p w14:paraId="61171FEC" w14:textId="64443B05" w:rsidR="007368F1" w:rsidRPr="005228EF" w:rsidRDefault="007368F1" w:rsidP="007368F1">
      <w:pPr>
        <w:rPr>
          <w:rFonts w:ascii="Open Sans" w:hAnsi="Open Sans" w:cs="Open Sans"/>
          <w:b/>
          <w:bCs/>
          <w:sz w:val="20"/>
          <w:szCs w:val="20"/>
        </w:rPr>
      </w:pPr>
      <w:r w:rsidRPr="005228EF">
        <w:rPr>
          <w:rFonts w:ascii="Open Sans" w:hAnsi="Open Sans" w:cs="Open Sans"/>
          <w:sz w:val="20"/>
          <w:szCs w:val="20"/>
          <w:lang w:eastAsia="en-GB"/>
        </w:rPr>
        <w:t xml:space="preserve">You have indicated that you would receive </w:t>
      </w:r>
      <w:r w:rsidR="003A3FE7">
        <w:rPr>
          <w:rFonts w:ascii="Open Sans" w:hAnsi="Open Sans" w:cs="Open Sans"/>
          <w:sz w:val="20"/>
          <w:szCs w:val="20"/>
          <w:lang w:eastAsia="en-GB"/>
        </w:rPr>
        <w:t xml:space="preserve">a continuing income </w:t>
      </w:r>
      <w:r w:rsidR="00263496">
        <w:rPr>
          <w:rFonts w:ascii="Open Sans" w:hAnsi="Open Sans" w:cs="Open Sans"/>
          <w:sz w:val="20"/>
          <w:szCs w:val="20"/>
          <w:lang w:eastAsia="en-GB"/>
        </w:rPr>
        <w:t xml:space="preserve">of </w:t>
      </w:r>
      <w:r w:rsidR="00263496" w:rsidRPr="005228EF">
        <w:rPr>
          <w:rFonts w:ascii="Open Sans" w:hAnsi="Open Sans" w:cs="Open Sans"/>
          <w:sz w:val="20"/>
          <w:szCs w:val="20"/>
          <w:lang w:eastAsia="en-GB"/>
        </w:rPr>
        <w:t>XX</w:t>
      </w:r>
      <w:r w:rsidRPr="005228EF">
        <w:rPr>
          <w:rFonts w:ascii="Open Sans" w:hAnsi="Open Sans" w:cs="Open Sans"/>
          <w:sz w:val="20"/>
          <w:szCs w:val="20"/>
          <w:lang w:eastAsia="en-GB"/>
        </w:rPr>
        <w:t xml:space="preserve"> for XX weeks/months from your employment, have other insurances that provide benefit of XX for XX weeks/months (and have savings of XX to rely on)</w:t>
      </w:r>
      <w:r>
        <w:rPr>
          <w:rFonts w:ascii="Open Sans" w:hAnsi="Open Sans" w:cs="Open Sans"/>
          <w:sz w:val="20"/>
          <w:szCs w:val="20"/>
          <w:lang w:eastAsia="en-GB"/>
        </w:rPr>
        <w:t>.</w:t>
      </w:r>
    </w:p>
    <w:p w14:paraId="4800C876" w14:textId="77777777" w:rsidR="007368F1" w:rsidRDefault="007368F1" w:rsidP="00925B2E">
      <w:pPr>
        <w:rPr>
          <w:rFonts w:ascii="Open Sans" w:hAnsi="Open Sans" w:cs="Open Sans"/>
          <w:sz w:val="20"/>
          <w:szCs w:val="20"/>
        </w:rPr>
      </w:pPr>
    </w:p>
    <w:p w14:paraId="52F702C9" w14:textId="77777777" w:rsidR="009C5E50" w:rsidRDefault="009C5E50" w:rsidP="00925B2E">
      <w:pPr>
        <w:rPr>
          <w:rFonts w:ascii="Open Sans" w:hAnsi="Open Sans" w:cs="Open Sans"/>
          <w:sz w:val="20"/>
          <w:szCs w:val="20"/>
        </w:rPr>
      </w:pPr>
    </w:p>
    <w:p w14:paraId="1384C616" w14:textId="68850AAA" w:rsidR="00875F41" w:rsidRPr="004B7FA4" w:rsidRDefault="00875F41" w:rsidP="00925B2E">
      <w:pPr>
        <w:rPr>
          <w:rFonts w:ascii="Open Sans" w:hAnsi="Open Sans" w:cs="Open Sans"/>
        </w:rPr>
      </w:pPr>
      <w:r w:rsidRPr="004B7FA4">
        <w:rPr>
          <w:rFonts w:ascii="Open Sans" w:hAnsi="Open Sans" w:cs="Open Sans"/>
        </w:rPr>
        <w:t>Features of the Contract</w:t>
      </w:r>
    </w:p>
    <w:p w14:paraId="71FCF706" w14:textId="77777777" w:rsidR="004C0D09" w:rsidRDefault="004C0D09" w:rsidP="00925B2E">
      <w:pPr>
        <w:rPr>
          <w:rFonts w:ascii="Open Sans" w:hAnsi="Open Sans" w:cs="Open Sans"/>
          <w:sz w:val="20"/>
          <w:szCs w:val="20"/>
        </w:rPr>
      </w:pPr>
    </w:p>
    <w:p w14:paraId="60AB6A50" w14:textId="262B0B8F" w:rsidR="004C0D09" w:rsidRPr="008D1EC5" w:rsidRDefault="004C0D09" w:rsidP="00A306C7">
      <w:pPr>
        <w:rPr>
          <w:rFonts w:ascii="Open Sans" w:hAnsi="Open Sans" w:cs="Open Sans"/>
          <w:b/>
          <w:bCs/>
          <w:sz w:val="20"/>
          <w:szCs w:val="20"/>
        </w:rPr>
      </w:pPr>
      <w:r w:rsidRPr="008D1EC5">
        <w:rPr>
          <w:rFonts w:ascii="Open Sans" w:hAnsi="Open Sans" w:cs="Open Sans"/>
          <w:b/>
          <w:bCs/>
          <w:sz w:val="20"/>
          <w:szCs w:val="20"/>
        </w:rPr>
        <w:t>Claim Periods</w:t>
      </w:r>
    </w:p>
    <w:p w14:paraId="7C0E9EDC" w14:textId="14A8D349" w:rsidR="00A306C7" w:rsidRDefault="00A306C7" w:rsidP="00A306C7">
      <w:pPr>
        <w:rPr>
          <w:rFonts w:ascii="Open Sans" w:hAnsi="Open Sans" w:cs="Open Sans"/>
          <w:sz w:val="20"/>
          <w:szCs w:val="20"/>
        </w:rPr>
      </w:pPr>
      <w:r>
        <w:rPr>
          <w:rFonts w:ascii="Open Sans" w:hAnsi="Open Sans" w:cs="Open Sans"/>
          <w:sz w:val="20"/>
          <w:szCs w:val="20"/>
        </w:rPr>
        <w:t xml:space="preserve">My Earnings Protected offers you a choice of </w:t>
      </w:r>
      <w:r w:rsidR="00367764">
        <w:rPr>
          <w:rFonts w:ascii="Open Sans" w:hAnsi="Open Sans" w:cs="Open Sans"/>
          <w:sz w:val="20"/>
          <w:szCs w:val="20"/>
        </w:rPr>
        <w:t xml:space="preserve">two </w:t>
      </w:r>
      <w:r>
        <w:rPr>
          <w:rFonts w:ascii="Open Sans" w:hAnsi="Open Sans" w:cs="Open Sans"/>
          <w:sz w:val="20"/>
          <w:szCs w:val="20"/>
        </w:rPr>
        <w:t>claim periods to allow more flexibility:</w:t>
      </w:r>
    </w:p>
    <w:p w14:paraId="0A0911A7" w14:textId="77777777" w:rsidR="008D1EC5" w:rsidRDefault="008D1EC5" w:rsidP="00A306C7">
      <w:pPr>
        <w:rPr>
          <w:rFonts w:ascii="Open Sans" w:hAnsi="Open Sans" w:cs="Open Sans"/>
          <w:sz w:val="20"/>
          <w:szCs w:val="20"/>
        </w:rPr>
      </w:pPr>
    </w:p>
    <w:p w14:paraId="28D255B1" w14:textId="5A2BEC5A" w:rsidR="00A306C7" w:rsidRDefault="003F45B7" w:rsidP="00A306C7">
      <w:pPr>
        <w:pStyle w:val="ListParagraph"/>
        <w:numPr>
          <w:ilvl w:val="0"/>
          <w:numId w:val="4"/>
        </w:numPr>
        <w:rPr>
          <w:rFonts w:ascii="Open Sans" w:hAnsi="Open Sans" w:cs="Open Sans"/>
          <w:sz w:val="20"/>
          <w:szCs w:val="20"/>
        </w:rPr>
      </w:pPr>
      <w:r>
        <w:rPr>
          <w:rFonts w:ascii="Open Sans" w:hAnsi="Open Sans" w:cs="Open Sans"/>
          <w:sz w:val="20"/>
          <w:szCs w:val="20"/>
        </w:rPr>
        <w:t>Long-term – payment of benefit is until your contract ends</w:t>
      </w:r>
    </w:p>
    <w:p w14:paraId="6BF32231" w14:textId="04A6FC8E" w:rsidR="00820602" w:rsidRDefault="003F45B7" w:rsidP="00820602">
      <w:pPr>
        <w:pStyle w:val="ListParagraph"/>
        <w:numPr>
          <w:ilvl w:val="0"/>
          <w:numId w:val="4"/>
        </w:numPr>
        <w:rPr>
          <w:rFonts w:ascii="Open Sans" w:hAnsi="Open Sans" w:cs="Open Sans"/>
          <w:sz w:val="20"/>
          <w:szCs w:val="20"/>
        </w:rPr>
      </w:pPr>
      <w:r>
        <w:rPr>
          <w:rFonts w:ascii="Open Sans" w:hAnsi="Open Sans" w:cs="Open Sans"/>
          <w:sz w:val="20"/>
          <w:szCs w:val="20"/>
        </w:rPr>
        <w:t xml:space="preserve">Short-term – payment of benefit is limited to two years per claim </w:t>
      </w:r>
    </w:p>
    <w:p w14:paraId="1671F847" w14:textId="77777777" w:rsidR="00FD1FFB" w:rsidRDefault="00FD1FFB" w:rsidP="005161EA">
      <w:pPr>
        <w:pStyle w:val="ListParagraph"/>
        <w:rPr>
          <w:rFonts w:ascii="Open Sans" w:hAnsi="Open Sans" w:cs="Open Sans"/>
          <w:sz w:val="20"/>
          <w:szCs w:val="20"/>
        </w:rPr>
      </w:pPr>
    </w:p>
    <w:p w14:paraId="5BC3413C" w14:textId="46C64C90" w:rsidR="00820602" w:rsidRPr="004B7FA4" w:rsidRDefault="00820602" w:rsidP="004B7FA4">
      <w:pPr>
        <w:rPr>
          <w:rFonts w:ascii="Open Sans" w:hAnsi="Open Sans" w:cs="Open Sans"/>
          <w:sz w:val="20"/>
          <w:szCs w:val="20"/>
        </w:rPr>
      </w:pPr>
      <w:r>
        <w:rPr>
          <w:rFonts w:ascii="Open Sans" w:hAnsi="Open Sans" w:cs="Open Sans"/>
          <w:sz w:val="20"/>
          <w:szCs w:val="20"/>
        </w:rPr>
        <w:t>Following our discussion</w:t>
      </w:r>
      <w:r w:rsidR="00212F22">
        <w:rPr>
          <w:rFonts w:ascii="Open Sans" w:hAnsi="Open Sans" w:cs="Open Sans"/>
          <w:sz w:val="20"/>
          <w:szCs w:val="20"/>
        </w:rPr>
        <w:t xml:space="preserve">, </w:t>
      </w:r>
      <w:r w:rsidR="00676954">
        <w:rPr>
          <w:rFonts w:ascii="Open Sans" w:hAnsi="Open Sans" w:cs="Open Sans"/>
          <w:sz w:val="20"/>
          <w:szCs w:val="20"/>
        </w:rPr>
        <w:t xml:space="preserve">we concluded that a </w:t>
      </w:r>
      <w:r w:rsidR="00631D9C">
        <w:rPr>
          <w:rFonts w:ascii="Open Sans" w:hAnsi="Open Sans" w:cs="Open Sans"/>
          <w:sz w:val="20"/>
          <w:szCs w:val="20"/>
        </w:rPr>
        <w:t xml:space="preserve">Long-term/Short-term claim period would be more suitable for you. </w:t>
      </w:r>
    </w:p>
    <w:p w14:paraId="5583CBCA" w14:textId="77777777" w:rsidR="008D1EC5" w:rsidRDefault="008D1EC5" w:rsidP="008D1EC5">
      <w:pPr>
        <w:rPr>
          <w:rFonts w:ascii="Open Sans" w:hAnsi="Open Sans" w:cs="Open Sans"/>
          <w:sz w:val="20"/>
          <w:szCs w:val="20"/>
        </w:rPr>
      </w:pPr>
    </w:p>
    <w:p w14:paraId="2F966610" w14:textId="045AEC8C" w:rsidR="008D1EC5" w:rsidRPr="006E0B70" w:rsidRDefault="0004608B" w:rsidP="008D1EC5">
      <w:pPr>
        <w:rPr>
          <w:rFonts w:ascii="Open Sans" w:hAnsi="Open Sans" w:cs="Open Sans"/>
          <w:b/>
          <w:bCs/>
          <w:sz w:val="20"/>
          <w:szCs w:val="20"/>
        </w:rPr>
      </w:pPr>
      <w:r w:rsidRPr="006E0B70">
        <w:rPr>
          <w:rFonts w:ascii="Open Sans" w:hAnsi="Open Sans" w:cs="Open Sans"/>
          <w:b/>
          <w:bCs/>
          <w:sz w:val="20"/>
          <w:szCs w:val="20"/>
        </w:rPr>
        <w:t>Deferred Periods</w:t>
      </w:r>
    </w:p>
    <w:p w14:paraId="04BC8222" w14:textId="2BBE54F6" w:rsidR="00746BF1" w:rsidRPr="00FD1FFB" w:rsidRDefault="0004608B" w:rsidP="008D1EC5">
      <w:pPr>
        <w:rPr>
          <w:rFonts w:ascii="Open Sans" w:hAnsi="Open Sans" w:cs="Open Sans"/>
          <w:sz w:val="20"/>
          <w:szCs w:val="20"/>
        </w:rPr>
      </w:pPr>
      <w:r w:rsidRPr="00FD1FFB">
        <w:rPr>
          <w:rFonts w:ascii="Open Sans" w:hAnsi="Open Sans" w:cs="Open Sans"/>
          <w:sz w:val="20"/>
          <w:szCs w:val="20"/>
        </w:rPr>
        <w:t>The period before benefit payments start t</w:t>
      </w:r>
      <w:r w:rsidR="00427248" w:rsidRPr="00FD1FFB">
        <w:rPr>
          <w:rFonts w:ascii="Open Sans" w:hAnsi="Open Sans" w:cs="Open Sans"/>
          <w:sz w:val="20"/>
          <w:szCs w:val="20"/>
        </w:rPr>
        <w:t>o</w:t>
      </w:r>
      <w:r w:rsidRPr="00FD1FFB">
        <w:rPr>
          <w:rFonts w:ascii="Open Sans" w:hAnsi="Open Sans" w:cs="Open Sans"/>
          <w:sz w:val="20"/>
          <w:szCs w:val="20"/>
        </w:rPr>
        <w:t xml:space="preserve"> be made is called a deferred period. </w:t>
      </w:r>
      <w:r w:rsidR="00746BF1" w:rsidRPr="00FD1FFB">
        <w:rPr>
          <w:rFonts w:ascii="Open Sans" w:hAnsi="Open Sans" w:cs="Open Sans"/>
          <w:sz w:val="20"/>
          <w:szCs w:val="20"/>
          <w:shd w:val="clear" w:color="auto" w:fill="FFFFFF"/>
        </w:rPr>
        <w:t xml:space="preserve">Your deferred period will start on the first day you </w:t>
      </w:r>
      <w:r w:rsidR="00875948">
        <w:rPr>
          <w:rFonts w:ascii="Open Sans" w:hAnsi="Open Sans" w:cs="Open Sans"/>
          <w:sz w:val="20"/>
          <w:szCs w:val="20"/>
          <w:shd w:val="clear" w:color="auto" w:fill="FFFFFF"/>
        </w:rPr>
        <w:t>are signed off as unfit to work due to illness or injury by your Doctor</w:t>
      </w:r>
      <w:r w:rsidR="00FD1FFB">
        <w:rPr>
          <w:rFonts w:ascii="Open Sans" w:hAnsi="Open Sans" w:cs="Open Sans"/>
          <w:sz w:val="20"/>
          <w:szCs w:val="20"/>
          <w:shd w:val="clear" w:color="auto" w:fill="FFFFFF"/>
        </w:rPr>
        <w:t xml:space="preserve">. </w:t>
      </w:r>
      <w:r w:rsidR="00746BF1" w:rsidRPr="00FD1FFB">
        <w:rPr>
          <w:rFonts w:ascii="Open Sans" w:hAnsi="Open Sans" w:cs="Open Sans"/>
          <w:sz w:val="20"/>
          <w:szCs w:val="20"/>
          <w:shd w:val="clear" w:color="auto" w:fill="FFFFFF"/>
        </w:rPr>
        <w:t>You need to wait until your deferred period is finished before a claim can be accepted.</w:t>
      </w:r>
    </w:p>
    <w:p w14:paraId="5CCB14D2" w14:textId="77777777" w:rsidR="00746BF1" w:rsidRPr="00FD1FFB" w:rsidRDefault="00746BF1" w:rsidP="008D1EC5">
      <w:pPr>
        <w:rPr>
          <w:rFonts w:ascii="Open Sans" w:hAnsi="Open Sans" w:cs="Open Sans"/>
          <w:sz w:val="20"/>
          <w:szCs w:val="20"/>
        </w:rPr>
      </w:pPr>
    </w:p>
    <w:p w14:paraId="13E94382" w14:textId="0EDE40E4" w:rsidR="0004608B" w:rsidRDefault="0004608B" w:rsidP="008D1EC5">
      <w:pPr>
        <w:rPr>
          <w:rFonts w:ascii="Open Sans" w:hAnsi="Open Sans" w:cs="Open Sans"/>
          <w:sz w:val="20"/>
          <w:szCs w:val="20"/>
        </w:rPr>
      </w:pPr>
      <w:r>
        <w:rPr>
          <w:rFonts w:ascii="Open Sans" w:hAnsi="Open Sans" w:cs="Open Sans"/>
          <w:sz w:val="20"/>
          <w:szCs w:val="20"/>
        </w:rPr>
        <w:t>You can choose</w:t>
      </w:r>
      <w:r w:rsidR="00657AD2">
        <w:rPr>
          <w:rFonts w:ascii="Open Sans" w:hAnsi="Open Sans" w:cs="Open Sans"/>
          <w:sz w:val="20"/>
          <w:szCs w:val="20"/>
        </w:rPr>
        <w:t xml:space="preserve"> from the following:</w:t>
      </w:r>
    </w:p>
    <w:p w14:paraId="7F562E2C" w14:textId="77777777" w:rsidR="00657AD2" w:rsidRDefault="00657AD2" w:rsidP="008D1EC5">
      <w:pPr>
        <w:rPr>
          <w:rFonts w:ascii="Open Sans" w:hAnsi="Open Sans" w:cs="Open Sans"/>
          <w:sz w:val="20"/>
          <w:szCs w:val="20"/>
        </w:rPr>
      </w:pPr>
    </w:p>
    <w:p w14:paraId="43827A4B" w14:textId="13932983" w:rsidR="00657AD2" w:rsidRPr="009F63BB" w:rsidRDefault="00657AD2" w:rsidP="008D1EC5">
      <w:pPr>
        <w:rPr>
          <w:rFonts w:ascii="Open Sans" w:hAnsi="Open Sans" w:cs="Open Sans"/>
          <w:i/>
          <w:iCs/>
          <w:sz w:val="20"/>
          <w:szCs w:val="20"/>
        </w:rPr>
      </w:pPr>
      <w:r w:rsidRPr="009F63BB">
        <w:rPr>
          <w:rFonts w:ascii="Open Sans" w:hAnsi="Open Sans" w:cs="Open Sans"/>
          <w:i/>
          <w:iCs/>
          <w:sz w:val="20"/>
          <w:szCs w:val="20"/>
        </w:rPr>
        <w:t>1, 4, 8, 13, 26 or 52 weeks</w:t>
      </w:r>
    </w:p>
    <w:p w14:paraId="49718914" w14:textId="77777777" w:rsidR="00657AD2" w:rsidRDefault="00657AD2" w:rsidP="008D1EC5">
      <w:pPr>
        <w:rPr>
          <w:rFonts w:ascii="Open Sans" w:hAnsi="Open Sans" w:cs="Open Sans"/>
          <w:sz w:val="20"/>
          <w:szCs w:val="20"/>
        </w:rPr>
      </w:pPr>
    </w:p>
    <w:p w14:paraId="79C526EB" w14:textId="22200CDC" w:rsidR="00746BF1" w:rsidRPr="00FD1FFB" w:rsidRDefault="00BE379E" w:rsidP="008D1EC5">
      <w:pPr>
        <w:rPr>
          <w:rFonts w:ascii="Open Sans" w:hAnsi="Open Sans" w:cs="Open Sans"/>
          <w:sz w:val="20"/>
          <w:szCs w:val="20"/>
        </w:rPr>
      </w:pPr>
      <w:r w:rsidRPr="00FD1FFB">
        <w:rPr>
          <w:rFonts w:ascii="Open Sans" w:hAnsi="Open Sans" w:cs="Open Sans"/>
          <w:sz w:val="20"/>
          <w:szCs w:val="20"/>
        </w:rPr>
        <w:t xml:space="preserve">Split </w:t>
      </w:r>
      <w:r w:rsidR="00FE772D" w:rsidRPr="00FD1FFB">
        <w:rPr>
          <w:rFonts w:ascii="Open Sans" w:hAnsi="Open Sans" w:cs="Open Sans"/>
          <w:sz w:val="20"/>
          <w:szCs w:val="20"/>
        </w:rPr>
        <w:t xml:space="preserve">deferred periods are also available if required. </w:t>
      </w:r>
      <w:r w:rsidR="00746BF1" w:rsidRPr="00FD1FFB">
        <w:rPr>
          <w:rFonts w:ascii="Open Sans" w:hAnsi="Open Sans" w:cs="Open Sans"/>
          <w:sz w:val="20"/>
          <w:szCs w:val="20"/>
        </w:rPr>
        <w:t>You can combine any two of those above</w:t>
      </w:r>
      <w:r w:rsidR="00875948">
        <w:rPr>
          <w:rFonts w:ascii="Open Sans" w:hAnsi="Open Sans" w:cs="Open Sans"/>
          <w:sz w:val="20"/>
          <w:szCs w:val="20"/>
        </w:rPr>
        <w:t>,</w:t>
      </w:r>
      <w:r w:rsidR="00746BF1" w:rsidRPr="00FD1FFB">
        <w:rPr>
          <w:rFonts w:ascii="Open Sans" w:hAnsi="Open Sans" w:cs="Open Sans"/>
          <w:sz w:val="20"/>
          <w:szCs w:val="20"/>
        </w:rPr>
        <w:t xml:space="preserve"> so that your benefit payments have different start times</w:t>
      </w:r>
      <w:r w:rsidR="00FD1FFB" w:rsidRPr="00FD1FFB">
        <w:rPr>
          <w:rFonts w:ascii="Open Sans" w:hAnsi="Open Sans" w:cs="Open Sans"/>
          <w:sz w:val="20"/>
          <w:szCs w:val="20"/>
        </w:rPr>
        <w:t>.</w:t>
      </w:r>
    </w:p>
    <w:p w14:paraId="7088E528" w14:textId="77777777" w:rsidR="00746BF1" w:rsidRDefault="00746BF1" w:rsidP="008D1EC5">
      <w:pPr>
        <w:rPr>
          <w:rFonts w:ascii="Open Sans" w:hAnsi="Open Sans" w:cs="Open Sans"/>
          <w:sz w:val="20"/>
          <w:szCs w:val="20"/>
        </w:rPr>
      </w:pPr>
    </w:p>
    <w:p w14:paraId="7D666292" w14:textId="6571B58B" w:rsidR="00657AD2" w:rsidRDefault="00FE772D" w:rsidP="008D1EC5">
      <w:pPr>
        <w:rPr>
          <w:rFonts w:ascii="Open Sans" w:hAnsi="Open Sans" w:cs="Open Sans"/>
          <w:sz w:val="20"/>
          <w:szCs w:val="20"/>
        </w:rPr>
      </w:pPr>
      <w:r>
        <w:rPr>
          <w:rFonts w:ascii="Open Sans" w:hAnsi="Open Sans" w:cs="Open Sans"/>
          <w:sz w:val="20"/>
          <w:szCs w:val="20"/>
        </w:rPr>
        <w:t>Following our discussion</w:t>
      </w:r>
      <w:r w:rsidR="00875948">
        <w:rPr>
          <w:rFonts w:ascii="Open Sans" w:hAnsi="Open Sans" w:cs="Open Sans"/>
          <w:sz w:val="20"/>
          <w:szCs w:val="20"/>
        </w:rPr>
        <w:t xml:space="preserve">, </w:t>
      </w:r>
      <w:r>
        <w:rPr>
          <w:rFonts w:ascii="Open Sans" w:hAnsi="Open Sans" w:cs="Open Sans"/>
          <w:sz w:val="20"/>
          <w:szCs w:val="20"/>
        </w:rPr>
        <w:t>based on the</w:t>
      </w:r>
      <w:r w:rsidR="0097047B">
        <w:rPr>
          <w:rFonts w:ascii="Open Sans" w:hAnsi="Open Sans" w:cs="Open Sans"/>
          <w:sz w:val="20"/>
          <w:szCs w:val="20"/>
        </w:rPr>
        <w:t xml:space="preserve"> amount of savings you have</w:t>
      </w:r>
      <w:r w:rsidR="00875948">
        <w:rPr>
          <w:rFonts w:ascii="Open Sans" w:hAnsi="Open Sans" w:cs="Open Sans"/>
          <w:sz w:val="20"/>
          <w:szCs w:val="20"/>
        </w:rPr>
        <w:t>,</w:t>
      </w:r>
      <w:r w:rsidR="0097047B">
        <w:rPr>
          <w:rFonts w:ascii="Open Sans" w:hAnsi="Open Sans" w:cs="Open Sans"/>
          <w:sz w:val="20"/>
          <w:szCs w:val="20"/>
        </w:rPr>
        <w:t xml:space="preserve"> </w:t>
      </w:r>
      <w:r w:rsidR="00875948">
        <w:rPr>
          <w:rFonts w:ascii="Open Sans" w:hAnsi="Open Sans" w:cs="Open Sans"/>
          <w:sz w:val="20"/>
          <w:szCs w:val="20"/>
        </w:rPr>
        <w:t>and/</w:t>
      </w:r>
      <w:r w:rsidR="0097047B">
        <w:rPr>
          <w:rFonts w:ascii="Open Sans" w:hAnsi="Open Sans" w:cs="Open Sans"/>
          <w:sz w:val="20"/>
          <w:szCs w:val="20"/>
        </w:rPr>
        <w:t>or income from other sources</w:t>
      </w:r>
      <w:r w:rsidR="00875948">
        <w:rPr>
          <w:rFonts w:ascii="Open Sans" w:hAnsi="Open Sans" w:cs="Open Sans"/>
          <w:sz w:val="20"/>
          <w:szCs w:val="20"/>
        </w:rPr>
        <w:t>,</w:t>
      </w:r>
      <w:r w:rsidR="0097047B">
        <w:rPr>
          <w:rFonts w:ascii="Open Sans" w:hAnsi="Open Sans" w:cs="Open Sans"/>
          <w:sz w:val="20"/>
          <w:szCs w:val="20"/>
        </w:rPr>
        <w:t xml:space="preserve"> such as your employer/other insurances, I recommend that you have </w:t>
      </w:r>
      <w:r w:rsidR="00AA4E33">
        <w:rPr>
          <w:rFonts w:ascii="Open Sans" w:hAnsi="Open Sans" w:cs="Open Sans"/>
          <w:sz w:val="20"/>
          <w:szCs w:val="20"/>
        </w:rPr>
        <w:t>a deferred period of XX weeks.</w:t>
      </w:r>
    </w:p>
    <w:p w14:paraId="006B251F" w14:textId="77777777" w:rsidR="00BD3317" w:rsidRDefault="00BD3317" w:rsidP="008D1EC5">
      <w:pPr>
        <w:rPr>
          <w:rFonts w:ascii="Open Sans" w:hAnsi="Open Sans" w:cs="Open Sans"/>
          <w:sz w:val="20"/>
          <w:szCs w:val="20"/>
        </w:rPr>
      </w:pPr>
    </w:p>
    <w:p w14:paraId="0ACB4B84" w14:textId="77777777" w:rsidR="0039190E" w:rsidRPr="00F721AC" w:rsidRDefault="0039190E" w:rsidP="0039190E">
      <w:pPr>
        <w:rPr>
          <w:rFonts w:ascii="Open Sans" w:hAnsi="Open Sans" w:cs="Open Sans"/>
          <w:b/>
          <w:bCs/>
          <w:sz w:val="20"/>
          <w:szCs w:val="20"/>
          <w:lang w:eastAsia="en-GB"/>
        </w:rPr>
      </w:pPr>
      <w:r w:rsidRPr="00F721AC">
        <w:rPr>
          <w:rFonts w:ascii="Open Sans" w:hAnsi="Open Sans" w:cs="Open Sans"/>
          <w:b/>
          <w:bCs/>
          <w:sz w:val="20"/>
          <w:szCs w:val="20"/>
          <w:lang w:eastAsia="en-GB"/>
        </w:rPr>
        <w:t>Severy Injury Cover</w:t>
      </w:r>
    </w:p>
    <w:p w14:paraId="31BA1CE3" w14:textId="77777777" w:rsidR="00B21D09" w:rsidRDefault="0039190E" w:rsidP="008D1EC5">
      <w:pPr>
        <w:rPr>
          <w:rFonts w:ascii="Open Sans" w:hAnsi="Open Sans" w:cs="Open Sans"/>
          <w:sz w:val="20"/>
          <w:szCs w:val="20"/>
          <w:lang w:eastAsia="en-GB"/>
        </w:rPr>
      </w:pPr>
      <w:r>
        <w:rPr>
          <w:rFonts w:ascii="Open Sans" w:hAnsi="Open Sans" w:cs="Open Sans"/>
          <w:sz w:val="20"/>
          <w:szCs w:val="20"/>
          <w:lang w:eastAsia="en-GB"/>
        </w:rPr>
        <w:t>If you have chosen a 1, 4, 8, 13, 26 or 52 week deferred period, you can add Severe Injury Cover for a small additional premium. This means that if you have to stop working as a result of one of the</w:t>
      </w:r>
      <w:r w:rsidR="001B11C3">
        <w:rPr>
          <w:rFonts w:ascii="Open Sans" w:hAnsi="Open Sans" w:cs="Open Sans"/>
          <w:sz w:val="20"/>
          <w:szCs w:val="20"/>
          <w:lang w:eastAsia="en-GB"/>
        </w:rPr>
        <w:t xml:space="preserve"> listed</w:t>
      </w:r>
      <w:r>
        <w:rPr>
          <w:rFonts w:ascii="Open Sans" w:hAnsi="Open Sans" w:cs="Open Sans"/>
          <w:sz w:val="20"/>
          <w:szCs w:val="20"/>
          <w:lang w:eastAsia="en-GB"/>
        </w:rPr>
        <w:t xml:space="preserve"> injurie</w:t>
      </w:r>
      <w:r w:rsidR="001B11C3">
        <w:rPr>
          <w:rFonts w:ascii="Open Sans" w:hAnsi="Open Sans" w:cs="Open Sans"/>
          <w:sz w:val="20"/>
          <w:szCs w:val="20"/>
          <w:lang w:eastAsia="en-GB"/>
        </w:rPr>
        <w:t xml:space="preserve">s and </w:t>
      </w:r>
      <w:r w:rsidR="00B21D09">
        <w:rPr>
          <w:rFonts w:ascii="Open Sans" w:hAnsi="Open Sans" w:cs="Open Sans"/>
          <w:sz w:val="20"/>
          <w:szCs w:val="20"/>
          <w:lang w:eastAsia="en-GB"/>
        </w:rPr>
        <w:t>your earnings</w:t>
      </w:r>
      <w:r>
        <w:rPr>
          <w:rFonts w:ascii="Open Sans" w:hAnsi="Open Sans" w:cs="Open Sans"/>
          <w:sz w:val="20"/>
          <w:szCs w:val="20"/>
          <w:lang w:eastAsia="en-GB"/>
        </w:rPr>
        <w:t xml:space="preserve"> go down, you can claim Injury Benefit that will be paid from the first day you are unable to work, subject to at least four consecutive days off work.</w:t>
      </w:r>
    </w:p>
    <w:p w14:paraId="6DF282C8" w14:textId="77777777" w:rsidR="00B21D09" w:rsidRDefault="00B21D09" w:rsidP="008D1EC5">
      <w:pPr>
        <w:rPr>
          <w:rFonts w:ascii="Open Sans" w:hAnsi="Open Sans" w:cs="Open Sans"/>
          <w:sz w:val="20"/>
          <w:szCs w:val="20"/>
          <w:lang w:eastAsia="en-GB"/>
        </w:rPr>
      </w:pPr>
    </w:p>
    <w:p w14:paraId="191A43DD" w14:textId="6AE1A7E2" w:rsidR="00AA4E33" w:rsidRPr="00331EF7" w:rsidRDefault="00D906E7" w:rsidP="008D1EC5">
      <w:pPr>
        <w:rPr>
          <w:rFonts w:ascii="Open Sans" w:hAnsi="Open Sans" w:cs="Open Sans"/>
          <w:b/>
          <w:bCs/>
          <w:sz w:val="20"/>
          <w:szCs w:val="20"/>
        </w:rPr>
      </w:pPr>
      <w:r w:rsidRPr="00331EF7">
        <w:rPr>
          <w:rFonts w:ascii="Open Sans" w:hAnsi="Open Sans" w:cs="Open Sans"/>
          <w:b/>
          <w:bCs/>
          <w:sz w:val="20"/>
          <w:szCs w:val="20"/>
        </w:rPr>
        <w:t>Expir</w:t>
      </w:r>
      <w:r w:rsidR="00556EA5" w:rsidRPr="00331EF7">
        <w:rPr>
          <w:rFonts w:ascii="Open Sans" w:hAnsi="Open Sans" w:cs="Open Sans"/>
          <w:b/>
          <w:bCs/>
          <w:sz w:val="20"/>
          <w:szCs w:val="20"/>
        </w:rPr>
        <w:t>y Date</w:t>
      </w:r>
    </w:p>
    <w:p w14:paraId="7CE6D02E" w14:textId="7DC59A99" w:rsidR="00556EA5" w:rsidRDefault="00556EA5" w:rsidP="008D1EC5">
      <w:pPr>
        <w:rPr>
          <w:rFonts w:ascii="Open Sans" w:hAnsi="Open Sans" w:cs="Open Sans"/>
          <w:sz w:val="20"/>
          <w:szCs w:val="20"/>
        </w:rPr>
      </w:pPr>
      <w:r>
        <w:rPr>
          <w:rFonts w:ascii="Open Sans" w:hAnsi="Open Sans" w:cs="Open Sans"/>
          <w:sz w:val="20"/>
          <w:szCs w:val="20"/>
        </w:rPr>
        <w:t>There are two expiry dates available on My Earnings Protected:</w:t>
      </w:r>
    </w:p>
    <w:p w14:paraId="57183E5A" w14:textId="77777777" w:rsidR="00556EA5" w:rsidRDefault="00556EA5" w:rsidP="008D1EC5">
      <w:pPr>
        <w:rPr>
          <w:rFonts w:ascii="Open Sans" w:hAnsi="Open Sans" w:cs="Open Sans"/>
          <w:sz w:val="20"/>
          <w:szCs w:val="20"/>
        </w:rPr>
      </w:pPr>
    </w:p>
    <w:p w14:paraId="57A1A692" w14:textId="5F3DAFBA" w:rsidR="005413E4" w:rsidRDefault="005413E4" w:rsidP="005413E4">
      <w:pPr>
        <w:pStyle w:val="ListParagraph"/>
        <w:numPr>
          <w:ilvl w:val="0"/>
          <w:numId w:val="4"/>
        </w:numPr>
        <w:rPr>
          <w:rFonts w:ascii="Open Sans" w:hAnsi="Open Sans" w:cs="Open Sans"/>
          <w:sz w:val="20"/>
          <w:szCs w:val="20"/>
        </w:rPr>
      </w:pPr>
      <w:r>
        <w:rPr>
          <w:rFonts w:ascii="Open Sans" w:hAnsi="Open Sans" w:cs="Open Sans"/>
          <w:sz w:val="20"/>
          <w:szCs w:val="20"/>
        </w:rPr>
        <w:t>At the age of 70; or</w:t>
      </w:r>
    </w:p>
    <w:p w14:paraId="671628C8" w14:textId="4AF6AC0E" w:rsidR="005413E4" w:rsidRDefault="005413E4" w:rsidP="005413E4">
      <w:pPr>
        <w:pStyle w:val="ListParagraph"/>
        <w:numPr>
          <w:ilvl w:val="0"/>
          <w:numId w:val="4"/>
        </w:numPr>
        <w:rPr>
          <w:rFonts w:ascii="Open Sans" w:hAnsi="Open Sans" w:cs="Open Sans"/>
          <w:sz w:val="20"/>
          <w:szCs w:val="20"/>
        </w:rPr>
      </w:pPr>
      <w:r>
        <w:rPr>
          <w:rFonts w:ascii="Open Sans" w:hAnsi="Open Sans" w:cs="Open Sans"/>
          <w:sz w:val="20"/>
          <w:szCs w:val="20"/>
        </w:rPr>
        <w:t>The given retirement age set by</w:t>
      </w:r>
      <w:r w:rsidR="00B44FFB">
        <w:rPr>
          <w:rFonts w:ascii="Open Sans" w:hAnsi="Open Sans" w:cs="Open Sans"/>
          <w:sz w:val="20"/>
          <w:szCs w:val="20"/>
        </w:rPr>
        <w:t xml:space="preserve"> Cirencester </w:t>
      </w:r>
      <w:r w:rsidR="00F715A5">
        <w:rPr>
          <w:rFonts w:ascii="Open Sans" w:hAnsi="Open Sans" w:cs="Open Sans"/>
          <w:sz w:val="20"/>
          <w:szCs w:val="20"/>
        </w:rPr>
        <w:t>Friendly</w:t>
      </w:r>
      <w:r w:rsidR="00053DA7">
        <w:rPr>
          <w:rFonts w:ascii="Open Sans" w:hAnsi="Open Sans" w:cs="Open Sans"/>
          <w:sz w:val="20"/>
          <w:szCs w:val="20"/>
        </w:rPr>
        <w:t xml:space="preserve"> for your occupation.</w:t>
      </w:r>
    </w:p>
    <w:p w14:paraId="6CD12638" w14:textId="77777777" w:rsidR="00053DA7" w:rsidRDefault="00053DA7" w:rsidP="00053DA7">
      <w:pPr>
        <w:rPr>
          <w:rFonts w:ascii="Open Sans" w:hAnsi="Open Sans" w:cs="Open Sans"/>
          <w:sz w:val="20"/>
          <w:szCs w:val="20"/>
        </w:rPr>
      </w:pPr>
    </w:p>
    <w:p w14:paraId="7B9F8293" w14:textId="6F4CE1C4" w:rsidR="00053DA7" w:rsidRDefault="001E185D" w:rsidP="00053DA7">
      <w:pPr>
        <w:rPr>
          <w:rFonts w:ascii="Open Sans" w:hAnsi="Open Sans" w:cs="Open Sans"/>
          <w:sz w:val="20"/>
          <w:szCs w:val="20"/>
        </w:rPr>
      </w:pPr>
      <w:r>
        <w:rPr>
          <w:rFonts w:ascii="Open Sans" w:hAnsi="Open Sans" w:cs="Open Sans"/>
          <w:sz w:val="20"/>
          <w:szCs w:val="20"/>
        </w:rPr>
        <w:t xml:space="preserve">Some occupations have a set occupational retirement age, where cover under the Own Occupation definition will end and claim thereafter will be assessed using the Suited Occupation Incapacity definition. </w:t>
      </w:r>
    </w:p>
    <w:p w14:paraId="5837A331" w14:textId="77777777" w:rsidR="00507462" w:rsidRDefault="00507462" w:rsidP="00053DA7">
      <w:pPr>
        <w:rPr>
          <w:rFonts w:ascii="Open Sans" w:hAnsi="Open Sans" w:cs="Open Sans"/>
          <w:sz w:val="20"/>
          <w:szCs w:val="20"/>
        </w:rPr>
      </w:pPr>
    </w:p>
    <w:p w14:paraId="60E40FE3" w14:textId="52962DCF" w:rsidR="005834E5" w:rsidRPr="001E1DC8" w:rsidRDefault="005834E5" w:rsidP="0002358A">
      <w:pPr>
        <w:rPr>
          <w:rFonts w:ascii="Open Sans" w:hAnsi="Open Sans" w:cs="Open Sans"/>
          <w:b/>
          <w:bCs/>
          <w:sz w:val="20"/>
          <w:szCs w:val="20"/>
        </w:rPr>
      </w:pPr>
      <w:r w:rsidRPr="001E1DC8">
        <w:rPr>
          <w:rFonts w:ascii="Open Sans" w:hAnsi="Open Sans" w:cs="Open Sans"/>
          <w:b/>
          <w:bCs/>
          <w:sz w:val="20"/>
          <w:szCs w:val="20"/>
        </w:rPr>
        <w:t>Terminal Illness Benefit</w:t>
      </w:r>
    </w:p>
    <w:p w14:paraId="6208A3C2" w14:textId="2492011B" w:rsidR="005834E5" w:rsidRDefault="00966AB3" w:rsidP="0002358A">
      <w:pPr>
        <w:rPr>
          <w:rFonts w:ascii="Open Sans" w:hAnsi="Open Sans" w:cs="Open Sans"/>
          <w:sz w:val="20"/>
          <w:szCs w:val="20"/>
          <w:lang w:eastAsia="en-GB"/>
        </w:rPr>
      </w:pPr>
      <w:r w:rsidRPr="00966AB3">
        <w:rPr>
          <w:rFonts w:ascii="Open Sans" w:hAnsi="Open Sans" w:cs="Open Sans"/>
          <w:sz w:val="20"/>
          <w:szCs w:val="20"/>
          <w:lang w:eastAsia="en-GB"/>
        </w:rPr>
        <w:t xml:space="preserve">Terminal </w:t>
      </w:r>
      <w:r w:rsidR="00377D26">
        <w:rPr>
          <w:rFonts w:ascii="Open Sans" w:hAnsi="Open Sans" w:cs="Open Sans"/>
          <w:sz w:val="20"/>
          <w:szCs w:val="20"/>
          <w:lang w:eastAsia="en-GB"/>
        </w:rPr>
        <w:t>I</w:t>
      </w:r>
      <w:r w:rsidRPr="00966AB3">
        <w:rPr>
          <w:rFonts w:ascii="Open Sans" w:hAnsi="Open Sans" w:cs="Open Sans"/>
          <w:sz w:val="20"/>
          <w:szCs w:val="20"/>
          <w:lang w:eastAsia="en-GB"/>
        </w:rPr>
        <w:t xml:space="preserve">llness </w:t>
      </w:r>
      <w:r w:rsidR="00377D26">
        <w:rPr>
          <w:rFonts w:ascii="Open Sans" w:hAnsi="Open Sans" w:cs="Open Sans"/>
          <w:sz w:val="20"/>
          <w:szCs w:val="20"/>
          <w:lang w:eastAsia="en-GB"/>
        </w:rPr>
        <w:t>B</w:t>
      </w:r>
      <w:r w:rsidRPr="00966AB3">
        <w:rPr>
          <w:rFonts w:ascii="Open Sans" w:hAnsi="Open Sans" w:cs="Open Sans"/>
          <w:sz w:val="20"/>
          <w:szCs w:val="20"/>
          <w:lang w:eastAsia="en-GB"/>
        </w:rPr>
        <w:t>enefit is included in the contract at no extra charge. If you are diagnosed with a terminal illness which could result in death within 12 months</w:t>
      </w:r>
      <w:r w:rsidR="001B11C3">
        <w:rPr>
          <w:rFonts w:ascii="Open Sans" w:hAnsi="Open Sans" w:cs="Open Sans"/>
          <w:sz w:val="20"/>
          <w:szCs w:val="20"/>
          <w:lang w:eastAsia="en-GB"/>
        </w:rPr>
        <w:t>,</w:t>
      </w:r>
      <w:r w:rsidRPr="00966AB3">
        <w:rPr>
          <w:rFonts w:ascii="Open Sans" w:hAnsi="Open Sans" w:cs="Open Sans"/>
          <w:sz w:val="20"/>
          <w:szCs w:val="20"/>
          <w:lang w:eastAsia="en-GB"/>
        </w:rPr>
        <w:t xml:space="preserve"> you can claim up to 6 months benefit as a lump sum. You will </w:t>
      </w:r>
      <w:r w:rsidR="002F777D">
        <w:rPr>
          <w:rFonts w:ascii="Open Sans" w:hAnsi="Open Sans" w:cs="Open Sans"/>
          <w:sz w:val="20"/>
          <w:szCs w:val="20"/>
          <w:lang w:eastAsia="en-GB"/>
        </w:rPr>
        <w:t>also continue to receive benefit in the normal way</w:t>
      </w:r>
      <w:r w:rsidRPr="00966AB3">
        <w:rPr>
          <w:rFonts w:ascii="Open Sans" w:hAnsi="Open Sans" w:cs="Open Sans"/>
          <w:sz w:val="20"/>
          <w:szCs w:val="20"/>
          <w:lang w:eastAsia="en-GB"/>
        </w:rPr>
        <w:t xml:space="preserve">. Terminal Illness Benefit </w:t>
      </w:r>
      <w:r w:rsidR="001B11C3">
        <w:rPr>
          <w:rFonts w:ascii="Open Sans" w:hAnsi="Open Sans" w:cs="Open Sans"/>
          <w:sz w:val="20"/>
          <w:szCs w:val="20"/>
          <w:lang w:eastAsia="en-GB"/>
        </w:rPr>
        <w:t>can</w:t>
      </w:r>
      <w:r w:rsidRPr="00966AB3">
        <w:rPr>
          <w:rFonts w:ascii="Open Sans" w:hAnsi="Open Sans" w:cs="Open Sans"/>
          <w:sz w:val="20"/>
          <w:szCs w:val="20"/>
          <w:lang w:eastAsia="en-GB"/>
        </w:rPr>
        <w:t xml:space="preserve"> only </w:t>
      </w:r>
      <w:r w:rsidR="001B11C3">
        <w:rPr>
          <w:rFonts w:ascii="Open Sans" w:hAnsi="Open Sans" w:cs="Open Sans"/>
          <w:sz w:val="20"/>
          <w:szCs w:val="20"/>
          <w:lang w:eastAsia="en-GB"/>
        </w:rPr>
        <w:t>be c</w:t>
      </w:r>
      <w:r w:rsidR="00B21D09">
        <w:rPr>
          <w:rFonts w:ascii="Open Sans" w:hAnsi="Open Sans" w:cs="Open Sans"/>
          <w:sz w:val="20"/>
          <w:szCs w:val="20"/>
          <w:lang w:eastAsia="en-GB"/>
        </w:rPr>
        <w:t>laimed</w:t>
      </w:r>
      <w:r w:rsidR="005161EA">
        <w:rPr>
          <w:rFonts w:ascii="Open Sans" w:hAnsi="Open Sans" w:cs="Open Sans"/>
          <w:sz w:val="20"/>
          <w:szCs w:val="20"/>
          <w:lang w:eastAsia="en-GB"/>
        </w:rPr>
        <w:t xml:space="preserve"> once and</w:t>
      </w:r>
      <w:r w:rsidRPr="00966AB3">
        <w:rPr>
          <w:rFonts w:ascii="Open Sans" w:hAnsi="Open Sans" w:cs="Open Sans"/>
          <w:sz w:val="20"/>
          <w:szCs w:val="20"/>
          <w:lang w:eastAsia="en-GB"/>
        </w:rPr>
        <w:t xml:space="preserve"> you must notify Cirencester Friendly within eight weeks of your diagnosis.  </w:t>
      </w:r>
    </w:p>
    <w:p w14:paraId="110CAB1C" w14:textId="77777777" w:rsidR="0022720C" w:rsidRDefault="0022720C" w:rsidP="0002358A">
      <w:pPr>
        <w:rPr>
          <w:rFonts w:ascii="Open Sans" w:hAnsi="Open Sans" w:cs="Open Sans"/>
          <w:sz w:val="20"/>
          <w:szCs w:val="20"/>
          <w:lang w:eastAsia="en-GB"/>
        </w:rPr>
      </w:pPr>
    </w:p>
    <w:p w14:paraId="437B315B" w14:textId="0561E472" w:rsidR="0022720C" w:rsidRPr="00961648" w:rsidRDefault="0022720C" w:rsidP="0002358A">
      <w:pPr>
        <w:rPr>
          <w:rFonts w:ascii="Open Sans" w:hAnsi="Open Sans" w:cs="Open Sans"/>
          <w:b/>
          <w:bCs/>
          <w:sz w:val="20"/>
          <w:szCs w:val="20"/>
          <w:lang w:eastAsia="en-GB"/>
        </w:rPr>
      </w:pPr>
      <w:r w:rsidRPr="00961648">
        <w:rPr>
          <w:rFonts w:ascii="Open Sans" w:hAnsi="Open Sans" w:cs="Open Sans"/>
          <w:b/>
          <w:bCs/>
          <w:sz w:val="20"/>
          <w:szCs w:val="20"/>
          <w:lang w:eastAsia="en-GB"/>
        </w:rPr>
        <w:lastRenderedPageBreak/>
        <w:t>Temporary Suspension of Cover</w:t>
      </w:r>
    </w:p>
    <w:p w14:paraId="795705B9" w14:textId="104134DD" w:rsidR="00A55AB8" w:rsidRDefault="00A55AB8" w:rsidP="0002358A">
      <w:pPr>
        <w:rPr>
          <w:rFonts w:ascii="Open Sans" w:hAnsi="Open Sans" w:cs="Open Sans"/>
          <w:sz w:val="20"/>
          <w:szCs w:val="20"/>
          <w:lang w:eastAsia="en-GB"/>
        </w:rPr>
      </w:pPr>
      <w:r>
        <w:rPr>
          <w:rFonts w:ascii="Open Sans" w:hAnsi="Open Sans" w:cs="Open Sans"/>
          <w:sz w:val="20"/>
          <w:szCs w:val="20"/>
          <w:lang w:eastAsia="en-GB"/>
        </w:rPr>
        <w:t xml:space="preserve">Any occupational absence can also be accommodated subject to prior approval by </w:t>
      </w:r>
      <w:r w:rsidR="00602458">
        <w:rPr>
          <w:rFonts w:ascii="Open Sans" w:hAnsi="Open Sans" w:cs="Open Sans"/>
          <w:sz w:val="20"/>
          <w:szCs w:val="20"/>
          <w:lang w:eastAsia="en-GB"/>
        </w:rPr>
        <w:t xml:space="preserve">Cirencester Friendly. </w:t>
      </w:r>
      <w:r w:rsidR="005A414F">
        <w:rPr>
          <w:rFonts w:ascii="Open Sans" w:hAnsi="Open Sans" w:cs="Open Sans"/>
          <w:sz w:val="20"/>
          <w:szCs w:val="20"/>
          <w:lang w:eastAsia="en-GB"/>
        </w:rPr>
        <w:t xml:space="preserve">If you arrange to be absent from your occupation, cover can be suspended for up to </w:t>
      </w:r>
      <w:r w:rsidR="00E10B35">
        <w:rPr>
          <w:rFonts w:ascii="Open Sans" w:hAnsi="Open Sans" w:cs="Open Sans"/>
          <w:sz w:val="20"/>
          <w:szCs w:val="20"/>
          <w:lang w:eastAsia="en-GB"/>
        </w:rPr>
        <w:t>1</w:t>
      </w:r>
      <w:r w:rsidR="005A414F">
        <w:rPr>
          <w:rFonts w:ascii="Open Sans" w:hAnsi="Open Sans" w:cs="Open Sans"/>
          <w:sz w:val="20"/>
          <w:szCs w:val="20"/>
          <w:lang w:eastAsia="en-GB"/>
        </w:rPr>
        <w:t>2 months. Entitlements to</w:t>
      </w:r>
      <w:r w:rsidR="00E10B35">
        <w:rPr>
          <w:rFonts w:ascii="Open Sans" w:hAnsi="Open Sans" w:cs="Open Sans"/>
          <w:sz w:val="20"/>
          <w:szCs w:val="20"/>
          <w:lang w:eastAsia="en-GB"/>
        </w:rPr>
        <w:t xml:space="preserve"> claim</w:t>
      </w:r>
      <w:r w:rsidR="005A414F">
        <w:rPr>
          <w:rFonts w:ascii="Open Sans" w:hAnsi="Open Sans" w:cs="Open Sans"/>
          <w:sz w:val="20"/>
          <w:szCs w:val="20"/>
          <w:lang w:eastAsia="en-GB"/>
        </w:rPr>
        <w:t xml:space="preserve"> benefit cease</w:t>
      </w:r>
      <w:r w:rsidR="00E10B35">
        <w:rPr>
          <w:rFonts w:ascii="Open Sans" w:hAnsi="Open Sans" w:cs="Open Sans"/>
          <w:sz w:val="20"/>
          <w:szCs w:val="20"/>
          <w:lang w:eastAsia="en-GB"/>
        </w:rPr>
        <w:t>s</w:t>
      </w:r>
      <w:r w:rsidR="005A414F">
        <w:rPr>
          <w:rFonts w:ascii="Open Sans" w:hAnsi="Open Sans" w:cs="Open Sans"/>
          <w:sz w:val="20"/>
          <w:szCs w:val="20"/>
          <w:lang w:eastAsia="en-GB"/>
        </w:rPr>
        <w:t xml:space="preserve"> during any period of occupation</w:t>
      </w:r>
      <w:r w:rsidR="001B11C3">
        <w:rPr>
          <w:rFonts w:ascii="Open Sans" w:hAnsi="Open Sans" w:cs="Open Sans"/>
          <w:sz w:val="20"/>
          <w:szCs w:val="20"/>
          <w:lang w:eastAsia="en-GB"/>
        </w:rPr>
        <w:t>al</w:t>
      </w:r>
      <w:r w:rsidR="005A414F">
        <w:rPr>
          <w:rFonts w:ascii="Open Sans" w:hAnsi="Open Sans" w:cs="Open Sans"/>
          <w:sz w:val="20"/>
          <w:szCs w:val="20"/>
          <w:lang w:eastAsia="en-GB"/>
        </w:rPr>
        <w:t xml:space="preserve"> absence.</w:t>
      </w:r>
    </w:p>
    <w:p w14:paraId="0360F98B" w14:textId="77777777" w:rsidR="00A675FA" w:rsidRDefault="00A675FA" w:rsidP="0002358A">
      <w:pPr>
        <w:rPr>
          <w:rFonts w:ascii="Open Sans" w:hAnsi="Open Sans" w:cs="Open Sans"/>
          <w:sz w:val="20"/>
          <w:szCs w:val="20"/>
          <w:lang w:eastAsia="en-GB"/>
        </w:rPr>
      </w:pPr>
    </w:p>
    <w:p w14:paraId="75855816" w14:textId="65C19EE6" w:rsidR="00A675FA" w:rsidRPr="006C1A72" w:rsidRDefault="00A675FA" w:rsidP="0002358A">
      <w:pPr>
        <w:rPr>
          <w:rFonts w:ascii="Open Sans" w:hAnsi="Open Sans" w:cs="Open Sans"/>
          <w:b/>
          <w:bCs/>
          <w:sz w:val="20"/>
          <w:szCs w:val="20"/>
          <w:lang w:eastAsia="en-GB"/>
        </w:rPr>
      </w:pPr>
      <w:r w:rsidRPr="006C1A72">
        <w:rPr>
          <w:rFonts w:ascii="Open Sans" w:hAnsi="Open Sans" w:cs="Open Sans"/>
          <w:b/>
          <w:bCs/>
          <w:sz w:val="20"/>
          <w:szCs w:val="20"/>
          <w:lang w:eastAsia="en-GB"/>
        </w:rPr>
        <w:t>Refund of Premium</w:t>
      </w:r>
    </w:p>
    <w:p w14:paraId="679AC1F9" w14:textId="4D279763" w:rsidR="00052936" w:rsidRDefault="002F360F" w:rsidP="0002358A">
      <w:pPr>
        <w:rPr>
          <w:rFonts w:ascii="Open Sans" w:hAnsi="Open Sans" w:cs="Open Sans"/>
          <w:sz w:val="20"/>
          <w:szCs w:val="20"/>
          <w:lang w:eastAsia="en-GB"/>
        </w:rPr>
      </w:pPr>
      <w:r>
        <w:rPr>
          <w:rFonts w:ascii="Open Sans" w:hAnsi="Open Sans" w:cs="Open Sans"/>
          <w:sz w:val="20"/>
          <w:szCs w:val="20"/>
          <w:lang w:eastAsia="en-GB"/>
        </w:rPr>
        <w:t xml:space="preserve">When you are being paid benefit, you must continue to pay your premiums. However, your premiums will be refunded with </w:t>
      </w:r>
      <w:r w:rsidR="0065305E">
        <w:rPr>
          <w:rFonts w:ascii="Open Sans" w:hAnsi="Open Sans" w:cs="Open Sans"/>
          <w:sz w:val="20"/>
          <w:szCs w:val="20"/>
          <w:lang w:eastAsia="en-GB"/>
        </w:rPr>
        <w:t>benefit payments. You will be entitled to Re</w:t>
      </w:r>
      <w:r w:rsidR="006C1A72">
        <w:rPr>
          <w:rFonts w:ascii="Open Sans" w:hAnsi="Open Sans" w:cs="Open Sans"/>
          <w:sz w:val="20"/>
          <w:szCs w:val="20"/>
          <w:lang w:eastAsia="en-GB"/>
        </w:rPr>
        <w:t>fund of Premium from the 29</w:t>
      </w:r>
      <w:r w:rsidR="006C1A72" w:rsidRPr="006C1A72">
        <w:rPr>
          <w:rFonts w:ascii="Open Sans" w:hAnsi="Open Sans" w:cs="Open Sans"/>
          <w:sz w:val="20"/>
          <w:szCs w:val="20"/>
          <w:vertAlign w:val="superscript"/>
          <w:lang w:eastAsia="en-GB"/>
        </w:rPr>
        <w:t>th</w:t>
      </w:r>
      <w:r w:rsidR="006C1A72">
        <w:rPr>
          <w:rFonts w:ascii="Open Sans" w:hAnsi="Open Sans" w:cs="Open Sans"/>
          <w:sz w:val="20"/>
          <w:szCs w:val="20"/>
          <w:lang w:eastAsia="en-GB"/>
        </w:rPr>
        <w:t xml:space="preserve"> day of your illness</w:t>
      </w:r>
      <w:r w:rsidR="00B21D09">
        <w:rPr>
          <w:rFonts w:ascii="Open Sans" w:hAnsi="Open Sans" w:cs="Open Sans"/>
          <w:sz w:val="20"/>
          <w:szCs w:val="20"/>
          <w:lang w:eastAsia="en-GB"/>
        </w:rPr>
        <w:t xml:space="preserve"> or injury</w:t>
      </w:r>
      <w:r w:rsidR="006C1A72">
        <w:rPr>
          <w:rFonts w:ascii="Open Sans" w:hAnsi="Open Sans" w:cs="Open Sans"/>
          <w:sz w:val="20"/>
          <w:szCs w:val="20"/>
          <w:lang w:eastAsia="en-GB"/>
        </w:rPr>
        <w:t xml:space="preserve"> or the end of your deferred period, whichever comes last.</w:t>
      </w:r>
    </w:p>
    <w:p w14:paraId="00192610" w14:textId="77777777" w:rsidR="00894CAB" w:rsidRDefault="00894CAB" w:rsidP="0002358A">
      <w:pPr>
        <w:rPr>
          <w:rFonts w:ascii="Open Sans" w:hAnsi="Open Sans" w:cs="Open Sans"/>
          <w:sz w:val="20"/>
          <w:szCs w:val="20"/>
          <w:lang w:eastAsia="en-GB"/>
        </w:rPr>
      </w:pPr>
    </w:p>
    <w:p w14:paraId="43913430" w14:textId="2D606F4E" w:rsidR="00253C4E" w:rsidRPr="00052936" w:rsidRDefault="00253C4E" w:rsidP="0002358A">
      <w:pPr>
        <w:rPr>
          <w:rFonts w:ascii="Open Sans" w:hAnsi="Open Sans" w:cs="Open Sans"/>
          <w:sz w:val="20"/>
          <w:szCs w:val="20"/>
          <w:lang w:eastAsia="en-GB"/>
        </w:rPr>
      </w:pPr>
      <w:r w:rsidRPr="00507462">
        <w:rPr>
          <w:rFonts w:ascii="Open Sans" w:hAnsi="Open Sans" w:cs="Open Sans"/>
          <w:b/>
          <w:bCs/>
          <w:sz w:val="20"/>
          <w:szCs w:val="20"/>
          <w:lang w:eastAsia="en-GB"/>
        </w:rPr>
        <w:t>Recovery Benefit</w:t>
      </w:r>
    </w:p>
    <w:p w14:paraId="22CFFA43" w14:textId="43836A59" w:rsidR="009A6F58" w:rsidRDefault="009A6F58" w:rsidP="0002358A">
      <w:pPr>
        <w:rPr>
          <w:rFonts w:ascii="Open Sans" w:hAnsi="Open Sans" w:cs="Open Sans"/>
          <w:sz w:val="20"/>
          <w:szCs w:val="20"/>
          <w:lang w:eastAsia="en-GB"/>
        </w:rPr>
      </w:pPr>
      <w:r>
        <w:rPr>
          <w:rFonts w:ascii="Open Sans" w:hAnsi="Open Sans" w:cs="Open Sans"/>
          <w:sz w:val="20"/>
          <w:szCs w:val="20"/>
          <w:lang w:eastAsia="en-GB"/>
        </w:rPr>
        <w:t xml:space="preserve">If you are able to return to work </w:t>
      </w:r>
      <w:r w:rsidR="00AF2791">
        <w:rPr>
          <w:rFonts w:ascii="Open Sans" w:hAnsi="Open Sans" w:cs="Open Sans"/>
          <w:sz w:val="20"/>
          <w:szCs w:val="20"/>
          <w:lang w:eastAsia="en-GB"/>
        </w:rPr>
        <w:t>in a restricted capacity</w:t>
      </w:r>
      <w:r w:rsidR="001B11C3">
        <w:rPr>
          <w:rFonts w:ascii="Open Sans" w:hAnsi="Open Sans" w:cs="Open Sans"/>
          <w:sz w:val="20"/>
          <w:szCs w:val="20"/>
          <w:lang w:eastAsia="en-GB"/>
        </w:rPr>
        <w:t>,</w:t>
      </w:r>
      <w:r w:rsidR="00AF2791">
        <w:rPr>
          <w:rFonts w:ascii="Open Sans" w:hAnsi="Open Sans" w:cs="Open Sans"/>
          <w:sz w:val="20"/>
          <w:szCs w:val="20"/>
          <w:lang w:eastAsia="en-GB"/>
        </w:rPr>
        <w:t xml:space="preserve"> or to an alternative occupation and your earnings go down, you may be eligible to apply for Recovery Benef</w:t>
      </w:r>
      <w:r w:rsidR="005C707A">
        <w:rPr>
          <w:rFonts w:ascii="Open Sans" w:hAnsi="Open Sans" w:cs="Open Sans"/>
          <w:sz w:val="20"/>
          <w:szCs w:val="20"/>
          <w:lang w:eastAsia="en-GB"/>
        </w:rPr>
        <w:t>it</w:t>
      </w:r>
      <w:r w:rsidR="001B11C3">
        <w:rPr>
          <w:rFonts w:ascii="Open Sans" w:hAnsi="Open Sans" w:cs="Open Sans"/>
          <w:sz w:val="20"/>
          <w:szCs w:val="20"/>
          <w:lang w:eastAsia="en-GB"/>
        </w:rPr>
        <w:t>. Recovery Benefit</w:t>
      </w:r>
      <w:r w:rsidR="005C707A">
        <w:rPr>
          <w:rFonts w:ascii="Open Sans" w:hAnsi="Open Sans" w:cs="Open Sans"/>
          <w:sz w:val="20"/>
          <w:szCs w:val="20"/>
          <w:lang w:eastAsia="en-GB"/>
        </w:rPr>
        <w:t xml:space="preserve"> is calculated based on your new earnings.</w:t>
      </w:r>
      <w:r w:rsidR="009E7A2B">
        <w:rPr>
          <w:rFonts w:ascii="Open Sans" w:hAnsi="Open Sans" w:cs="Open Sans"/>
          <w:sz w:val="20"/>
          <w:szCs w:val="20"/>
          <w:lang w:eastAsia="en-GB"/>
        </w:rPr>
        <w:t xml:space="preserve"> Recovery Benefit is subject to qualification but in all cases there will be a maximum period of 18 months </w:t>
      </w:r>
      <w:r w:rsidR="009034E9">
        <w:rPr>
          <w:rFonts w:ascii="Open Sans" w:hAnsi="Open Sans" w:cs="Open Sans"/>
          <w:sz w:val="20"/>
          <w:szCs w:val="20"/>
          <w:lang w:eastAsia="en-GB"/>
        </w:rPr>
        <w:t>when it will be paid.</w:t>
      </w:r>
    </w:p>
    <w:p w14:paraId="2B2EA4AA" w14:textId="77777777" w:rsidR="00BF673B" w:rsidRDefault="00BF673B" w:rsidP="0002358A">
      <w:pPr>
        <w:rPr>
          <w:rFonts w:ascii="Open Sans" w:hAnsi="Open Sans" w:cs="Open Sans"/>
          <w:sz w:val="20"/>
          <w:szCs w:val="20"/>
          <w:lang w:eastAsia="en-GB"/>
        </w:rPr>
      </w:pPr>
    </w:p>
    <w:p w14:paraId="359402BF" w14:textId="65E87FE7" w:rsidR="00C71FA7" w:rsidRPr="00C71FA7" w:rsidRDefault="00C71FA7" w:rsidP="00C71FA7">
      <w:pPr>
        <w:autoSpaceDE w:val="0"/>
        <w:autoSpaceDN w:val="0"/>
        <w:adjustRightInd w:val="0"/>
        <w:rPr>
          <w:rFonts w:ascii="Open Sans" w:hAnsi="Open Sans" w:cs="Open Sans"/>
          <w:sz w:val="20"/>
          <w:szCs w:val="16"/>
          <w:lang w:val="en-US"/>
        </w:rPr>
      </w:pPr>
      <w:r w:rsidRPr="00C71FA7">
        <w:rPr>
          <w:rFonts w:ascii="Open Sans" w:hAnsi="Open Sans" w:cs="Open Sans"/>
          <w:b/>
          <w:sz w:val="20"/>
          <w:szCs w:val="16"/>
          <w:lang w:val="en-US"/>
        </w:rPr>
        <w:t>Guaranteed Insurability Option</w:t>
      </w:r>
      <w:r w:rsidR="00602458">
        <w:rPr>
          <w:rFonts w:ascii="Open Sans" w:hAnsi="Open Sans" w:cs="Open Sans"/>
          <w:b/>
          <w:sz w:val="20"/>
          <w:szCs w:val="16"/>
          <w:lang w:val="en-US"/>
        </w:rPr>
        <w:t>s</w:t>
      </w:r>
    </w:p>
    <w:p w14:paraId="0A3A218C" w14:textId="67441749" w:rsidR="00C71FA7" w:rsidRDefault="00C71FA7" w:rsidP="00C71FA7">
      <w:pPr>
        <w:autoSpaceDE w:val="0"/>
        <w:autoSpaceDN w:val="0"/>
        <w:adjustRightInd w:val="0"/>
        <w:rPr>
          <w:rFonts w:ascii="Open Sans" w:hAnsi="Open Sans" w:cs="Open Sans"/>
          <w:sz w:val="20"/>
          <w:szCs w:val="16"/>
          <w:lang w:val="en-US"/>
        </w:rPr>
      </w:pPr>
      <w:r w:rsidRPr="00C71FA7">
        <w:rPr>
          <w:rFonts w:ascii="Open Sans" w:hAnsi="Open Sans" w:cs="Open Sans"/>
          <w:sz w:val="20"/>
          <w:szCs w:val="16"/>
          <w:lang w:val="en-US"/>
        </w:rPr>
        <w:t>This</w:t>
      </w:r>
      <w:r w:rsidR="00A909BA">
        <w:rPr>
          <w:rFonts w:ascii="Open Sans" w:hAnsi="Open Sans" w:cs="Open Sans"/>
          <w:sz w:val="20"/>
          <w:szCs w:val="16"/>
          <w:lang w:val="en-US"/>
        </w:rPr>
        <w:t xml:space="preserve"> valuable</w:t>
      </w:r>
      <w:r w:rsidRPr="00C71FA7">
        <w:rPr>
          <w:rFonts w:ascii="Open Sans" w:hAnsi="Open Sans" w:cs="Open Sans"/>
          <w:sz w:val="20"/>
          <w:szCs w:val="16"/>
          <w:lang w:val="en-US"/>
        </w:rPr>
        <w:t xml:space="preserve"> facility allows you to increase your benefit</w:t>
      </w:r>
      <w:r w:rsidR="00A909BA">
        <w:rPr>
          <w:rFonts w:ascii="Open Sans" w:hAnsi="Open Sans" w:cs="Open Sans"/>
          <w:sz w:val="20"/>
          <w:szCs w:val="16"/>
          <w:lang w:val="en-US"/>
        </w:rPr>
        <w:t xml:space="preserve"> by up to 10%</w:t>
      </w:r>
      <w:r w:rsidRPr="00C71FA7">
        <w:rPr>
          <w:rFonts w:ascii="Open Sans" w:hAnsi="Open Sans" w:cs="Open Sans"/>
          <w:sz w:val="20"/>
          <w:szCs w:val="16"/>
          <w:lang w:val="en-US"/>
        </w:rPr>
        <w:t xml:space="preserve"> without supplying medical information, when one of the following ‘Lifestyle’ events occurs; Marriage or entry into a civil partnership, Birth or legal adoption of a child to</w:t>
      </w:r>
      <w:r w:rsidR="00A909BA">
        <w:rPr>
          <w:rFonts w:ascii="Open Sans" w:hAnsi="Open Sans" w:cs="Open Sans"/>
          <w:sz w:val="20"/>
          <w:szCs w:val="16"/>
          <w:lang w:val="en-US"/>
        </w:rPr>
        <w:t xml:space="preserve"> you or</w:t>
      </w:r>
      <w:r w:rsidRPr="00C71FA7">
        <w:rPr>
          <w:rFonts w:ascii="Open Sans" w:hAnsi="Open Sans" w:cs="Open Sans"/>
          <w:sz w:val="20"/>
          <w:szCs w:val="16"/>
          <w:lang w:val="en-US"/>
        </w:rPr>
        <w:t xml:space="preserve"> your partner, </w:t>
      </w:r>
      <w:r w:rsidR="00A909BA">
        <w:rPr>
          <w:rFonts w:ascii="Open Sans" w:hAnsi="Open Sans" w:cs="Open Sans"/>
          <w:sz w:val="20"/>
          <w:szCs w:val="16"/>
          <w:lang w:val="en-US"/>
        </w:rPr>
        <w:t>increase of earnings</w:t>
      </w:r>
      <w:r w:rsidRPr="00C71FA7">
        <w:rPr>
          <w:rFonts w:ascii="Open Sans" w:hAnsi="Open Sans" w:cs="Open Sans"/>
          <w:sz w:val="20"/>
          <w:szCs w:val="16"/>
          <w:lang w:val="en-US"/>
        </w:rPr>
        <w:t xml:space="preserve"> and an increase in your mortgage</w:t>
      </w:r>
      <w:r w:rsidR="00A909BA">
        <w:rPr>
          <w:rFonts w:ascii="Open Sans" w:hAnsi="Open Sans" w:cs="Open Sans"/>
          <w:sz w:val="20"/>
          <w:szCs w:val="16"/>
          <w:lang w:val="en-US"/>
        </w:rPr>
        <w:t>.</w:t>
      </w:r>
      <w:r w:rsidRPr="00C71FA7">
        <w:rPr>
          <w:rFonts w:ascii="Open Sans" w:hAnsi="Open Sans" w:cs="Open Sans"/>
          <w:sz w:val="20"/>
          <w:szCs w:val="16"/>
          <w:lang w:val="en-US"/>
        </w:rPr>
        <w:t xml:space="preserve"> In addition, you can also increase your cover</w:t>
      </w:r>
      <w:r w:rsidR="00A909BA">
        <w:rPr>
          <w:rFonts w:ascii="Open Sans" w:hAnsi="Open Sans" w:cs="Open Sans"/>
          <w:sz w:val="20"/>
          <w:szCs w:val="16"/>
          <w:lang w:val="en-US"/>
        </w:rPr>
        <w:t xml:space="preserve"> </w:t>
      </w:r>
      <w:r w:rsidRPr="00C71FA7">
        <w:rPr>
          <w:rFonts w:ascii="Open Sans" w:hAnsi="Open Sans" w:cs="Open Sans"/>
          <w:sz w:val="20"/>
          <w:szCs w:val="16"/>
          <w:lang w:val="en-US"/>
        </w:rPr>
        <w:t xml:space="preserve">every fifth anniversary of the start date of your contract. </w:t>
      </w:r>
    </w:p>
    <w:p w14:paraId="19D4F089" w14:textId="77777777" w:rsidR="000A7BC7" w:rsidRDefault="000A7BC7" w:rsidP="00C71FA7">
      <w:pPr>
        <w:autoSpaceDE w:val="0"/>
        <w:autoSpaceDN w:val="0"/>
        <w:adjustRightInd w:val="0"/>
        <w:rPr>
          <w:rFonts w:ascii="Open Sans" w:hAnsi="Open Sans" w:cs="Open Sans"/>
          <w:sz w:val="20"/>
          <w:szCs w:val="16"/>
          <w:lang w:val="en-US"/>
        </w:rPr>
      </w:pPr>
    </w:p>
    <w:p w14:paraId="2E336A12" w14:textId="77777777" w:rsidR="000A7BC7" w:rsidRDefault="000A7BC7" w:rsidP="000A7BC7">
      <w:pPr>
        <w:rPr>
          <w:rFonts w:ascii="Open Sans" w:hAnsi="Open Sans" w:cs="Open Sans"/>
          <w:b/>
          <w:bCs/>
          <w:sz w:val="20"/>
          <w:szCs w:val="20"/>
          <w:lang w:eastAsia="en-GB"/>
        </w:rPr>
      </w:pPr>
    </w:p>
    <w:p w14:paraId="0DDD1FA7" w14:textId="6FE3748A" w:rsidR="00DA759C" w:rsidRDefault="0039190E" w:rsidP="00C71FA7">
      <w:pPr>
        <w:autoSpaceDE w:val="0"/>
        <w:autoSpaceDN w:val="0"/>
        <w:adjustRightInd w:val="0"/>
        <w:rPr>
          <w:rFonts w:ascii="Open Sans" w:hAnsi="Open Sans" w:cs="Open Sans"/>
          <w:lang w:val="en-US"/>
        </w:rPr>
      </w:pPr>
      <w:r w:rsidRPr="004B7FA4">
        <w:rPr>
          <w:rFonts w:ascii="Open Sans" w:hAnsi="Open Sans" w:cs="Open Sans"/>
          <w:lang w:val="en-US"/>
        </w:rPr>
        <w:t xml:space="preserve">Cost </w:t>
      </w:r>
    </w:p>
    <w:p w14:paraId="76F57230" w14:textId="77777777" w:rsidR="00D61112" w:rsidRPr="004B7FA4" w:rsidRDefault="00D61112" w:rsidP="00C71FA7">
      <w:pPr>
        <w:autoSpaceDE w:val="0"/>
        <w:autoSpaceDN w:val="0"/>
        <w:adjustRightInd w:val="0"/>
        <w:rPr>
          <w:rFonts w:ascii="Open Sans" w:hAnsi="Open Sans" w:cs="Open Sans"/>
          <w:lang w:val="en-US"/>
        </w:rPr>
      </w:pPr>
    </w:p>
    <w:p w14:paraId="3726EAB1" w14:textId="77777777" w:rsidR="0039190E" w:rsidRPr="0002358A" w:rsidRDefault="0039190E" w:rsidP="0039190E">
      <w:pPr>
        <w:rPr>
          <w:rFonts w:ascii="Open Sans" w:hAnsi="Open Sans" w:cs="Open Sans"/>
          <w:b/>
          <w:bCs/>
          <w:sz w:val="20"/>
          <w:szCs w:val="20"/>
        </w:rPr>
      </w:pPr>
      <w:r w:rsidRPr="0002358A">
        <w:rPr>
          <w:rFonts w:ascii="Open Sans" w:hAnsi="Open Sans" w:cs="Open Sans"/>
          <w:b/>
          <w:bCs/>
          <w:sz w:val="20"/>
          <w:szCs w:val="20"/>
        </w:rPr>
        <w:t>Premium Type</w:t>
      </w:r>
    </w:p>
    <w:p w14:paraId="6B066369" w14:textId="3095C3C6" w:rsidR="0039190E" w:rsidRDefault="0039190E" w:rsidP="0039190E">
      <w:pPr>
        <w:rPr>
          <w:rFonts w:ascii="Open Sans" w:hAnsi="Open Sans" w:cs="Open Sans"/>
          <w:sz w:val="20"/>
          <w:szCs w:val="20"/>
        </w:rPr>
      </w:pPr>
      <w:r>
        <w:rPr>
          <w:rFonts w:ascii="Open Sans" w:hAnsi="Open Sans" w:cs="Open Sans"/>
          <w:sz w:val="20"/>
          <w:szCs w:val="20"/>
        </w:rPr>
        <w:t xml:space="preserve">There are two </w:t>
      </w:r>
      <w:r w:rsidR="00A909BA">
        <w:rPr>
          <w:rFonts w:ascii="Open Sans" w:hAnsi="Open Sans" w:cs="Open Sans"/>
          <w:sz w:val="20"/>
          <w:szCs w:val="20"/>
        </w:rPr>
        <w:t xml:space="preserve">choices in the type of monthly premiums you can pay, and both are guaranteed rates. </w:t>
      </w:r>
      <w:r>
        <w:rPr>
          <w:rFonts w:ascii="Open Sans" w:hAnsi="Open Sans" w:cs="Open Sans"/>
          <w:sz w:val="20"/>
          <w:szCs w:val="20"/>
        </w:rPr>
        <w:t xml:space="preserve">This means that they will not differ from those listed in your </w:t>
      </w:r>
      <w:r w:rsidR="00A909BA">
        <w:rPr>
          <w:rFonts w:ascii="Open Sans" w:hAnsi="Open Sans" w:cs="Open Sans"/>
          <w:sz w:val="20"/>
          <w:szCs w:val="20"/>
        </w:rPr>
        <w:t>illustration,</w:t>
      </w:r>
      <w:r>
        <w:rPr>
          <w:rFonts w:ascii="Open Sans" w:hAnsi="Open Sans" w:cs="Open Sans"/>
          <w:sz w:val="20"/>
          <w:szCs w:val="20"/>
        </w:rPr>
        <w:t xml:space="preserve"> unless you make certain amendments</w:t>
      </w:r>
      <w:r w:rsidR="00A909BA">
        <w:rPr>
          <w:rFonts w:ascii="Open Sans" w:hAnsi="Open Sans" w:cs="Open Sans"/>
          <w:sz w:val="20"/>
          <w:szCs w:val="20"/>
        </w:rPr>
        <w:t>, or have indexation selected</w:t>
      </w:r>
      <w:r>
        <w:rPr>
          <w:rFonts w:ascii="Open Sans" w:hAnsi="Open Sans" w:cs="Open Sans"/>
          <w:sz w:val="20"/>
          <w:szCs w:val="20"/>
        </w:rPr>
        <w:t>. The two premium types are:</w:t>
      </w:r>
    </w:p>
    <w:p w14:paraId="6F20AE8D" w14:textId="77777777" w:rsidR="0039190E" w:rsidRDefault="0039190E" w:rsidP="0039190E">
      <w:pPr>
        <w:rPr>
          <w:rFonts w:ascii="Open Sans" w:hAnsi="Open Sans" w:cs="Open Sans"/>
          <w:sz w:val="20"/>
          <w:szCs w:val="20"/>
        </w:rPr>
      </w:pPr>
    </w:p>
    <w:p w14:paraId="53D5375B" w14:textId="47173181" w:rsidR="0039190E" w:rsidRDefault="0039190E" w:rsidP="0039190E">
      <w:pPr>
        <w:pStyle w:val="ListParagraph"/>
        <w:numPr>
          <w:ilvl w:val="0"/>
          <w:numId w:val="4"/>
        </w:numPr>
        <w:rPr>
          <w:rFonts w:ascii="Open Sans" w:hAnsi="Open Sans" w:cs="Open Sans"/>
          <w:sz w:val="20"/>
          <w:szCs w:val="20"/>
        </w:rPr>
      </w:pPr>
      <w:r>
        <w:rPr>
          <w:rFonts w:ascii="Open Sans" w:hAnsi="Open Sans" w:cs="Open Sans"/>
          <w:sz w:val="20"/>
          <w:szCs w:val="20"/>
        </w:rPr>
        <w:t>A Guaranteed Level Premium based on your age at entry</w:t>
      </w:r>
      <w:r w:rsidR="00B21D09">
        <w:rPr>
          <w:rFonts w:ascii="Open Sans" w:hAnsi="Open Sans" w:cs="Open Sans"/>
          <w:sz w:val="20"/>
          <w:szCs w:val="20"/>
        </w:rPr>
        <w:t>,</w:t>
      </w:r>
      <w:r>
        <w:rPr>
          <w:rFonts w:ascii="Open Sans" w:hAnsi="Open Sans" w:cs="Open Sans"/>
          <w:sz w:val="20"/>
          <w:szCs w:val="20"/>
        </w:rPr>
        <w:t xml:space="preserve"> which will remain the same throughout your contract*, or;</w:t>
      </w:r>
    </w:p>
    <w:p w14:paraId="35B979B2" w14:textId="5F41A92E" w:rsidR="0039190E" w:rsidRDefault="0039190E" w:rsidP="0039190E">
      <w:pPr>
        <w:pStyle w:val="ListParagraph"/>
        <w:numPr>
          <w:ilvl w:val="0"/>
          <w:numId w:val="4"/>
        </w:numPr>
        <w:rPr>
          <w:rFonts w:ascii="Open Sans" w:hAnsi="Open Sans" w:cs="Open Sans"/>
          <w:sz w:val="20"/>
          <w:szCs w:val="20"/>
        </w:rPr>
      </w:pPr>
      <w:r>
        <w:rPr>
          <w:rFonts w:ascii="Open Sans" w:hAnsi="Open Sans" w:cs="Open Sans"/>
          <w:sz w:val="20"/>
          <w:szCs w:val="20"/>
        </w:rPr>
        <w:t>A Guaranteed Annual Escalating Premium based on the age you attain in the year of joining</w:t>
      </w:r>
      <w:r w:rsidR="00770F9E">
        <w:rPr>
          <w:rFonts w:ascii="Open Sans" w:hAnsi="Open Sans" w:cs="Open Sans"/>
          <w:sz w:val="20"/>
          <w:szCs w:val="20"/>
        </w:rPr>
        <w:t>,</w:t>
      </w:r>
      <w:r>
        <w:rPr>
          <w:rFonts w:ascii="Open Sans" w:hAnsi="Open Sans" w:cs="Open Sans"/>
          <w:sz w:val="20"/>
          <w:szCs w:val="20"/>
        </w:rPr>
        <w:t xml:space="preserve"> and then rises annually following your birthday each year*.</w:t>
      </w:r>
    </w:p>
    <w:p w14:paraId="277E8120" w14:textId="77777777" w:rsidR="0039190E" w:rsidRDefault="0039190E" w:rsidP="0039190E">
      <w:pPr>
        <w:rPr>
          <w:rFonts w:ascii="Open Sans" w:hAnsi="Open Sans" w:cs="Open Sans"/>
          <w:sz w:val="20"/>
          <w:szCs w:val="20"/>
        </w:rPr>
      </w:pPr>
    </w:p>
    <w:p w14:paraId="3B2C6BD6" w14:textId="77777777" w:rsidR="0039190E" w:rsidRPr="0044765B" w:rsidRDefault="0039190E" w:rsidP="0039190E">
      <w:pPr>
        <w:rPr>
          <w:rFonts w:ascii="Open Sans" w:hAnsi="Open Sans" w:cs="Open Sans"/>
          <w:i/>
          <w:iCs/>
          <w:sz w:val="16"/>
          <w:szCs w:val="16"/>
        </w:rPr>
      </w:pPr>
      <w:r w:rsidRPr="0044765B">
        <w:rPr>
          <w:rFonts w:ascii="Open Sans" w:hAnsi="Open Sans" w:cs="Open Sans"/>
          <w:i/>
          <w:iCs/>
          <w:sz w:val="16"/>
          <w:szCs w:val="16"/>
        </w:rPr>
        <w:t>*Subject to age band increases, indexation and contract changes.</w:t>
      </w:r>
    </w:p>
    <w:p w14:paraId="6ED9E608" w14:textId="77777777" w:rsidR="00770F9E" w:rsidRDefault="00770F9E" w:rsidP="0039190E">
      <w:pPr>
        <w:rPr>
          <w:rFonts w:ascii="Open Sans" w:hAnsi="Open Sans" w:cs="Open Sans"/>
          <w:b/>
          <w:bCs/>
          <w:sz w:val="20"/>
          <w:szCs w:val="20"/>
        </w:rPr>
      </w:pPr>
    </w:p>
    <w:p w14:paraId="3AD0EC54" w14:textId="5BBE9677" w:rsidR="0039190E" w:rsidRPr="00976333" w:rsidRDefault="0039190E" w:rsidP="0039190E">
      <w:pPr>
        <w:rPr>
          <w:rFonts w:ascii="Open Sans" w:hAnsi="Open Sans" w:cs="Open Sans"/>
          <w:b/>
          <w:bCs/>
          <w:sz w:val="20"/>
          <w:szCs w:val="20"/>
        </w:rPr>
      </w:pPr>
      <w:r w:rsidRPr="00976333">
        <w:rPr>
          <w:rFonts w:ascii="Open Sans" w:hAnsi="Open Sans" w:cs="Open Sans"/>
          <w:b/>
          <w:bCs/>
          <w:sz w:val="20"/>
          <w:szCs w:val="20"/>
        </w:rPr>
        <w:t>Indexation</w:t>
      </w:r>
    </w:p>
    <w:p w14:paraId="7C0722B0" w14:textId="77777777" w:rsidR="0039190E" w:rsidRPr="00FD1FFB" w:rsidRDefault="0039190E" w:rsidP="0039190E">
      <w:pPr>
        <w:rPr>
          <w:rFonts w:ascii="Open Sans" w:hAnsi="Open Sans" w:cs="Open Sans"/>
          <w:sz w:val="20"/>
          <w:szCs w:val="20"/>
        </w:rPr>
      </w:pPr>
      <w:r w:rsidRPr="00FD1FFB">
        <w:rPr>
          <w:rFonts w:ascii="Open Sans" w:hAnsi="Open Sans" w:cs="Open Sans"/>
          <w:sz w:val="20"/>
          <w:szCs w:val="20"/>
          <w:lang w:eastAsia="en-GB"/>
        </w:rPr>
        <w:t xml:space="preserve">To </w:t>
      </w:r>
      <w:r w:rsidRPr="00FD1FFB">
        <w:rPr>
          <w:rFonts w:ascii="Open Sans" w:hAnsi="Open Sans" w:cs="Open Sans"/>
          <w:sz w:val="20"/>
          <w:szCs w:val="20"/>
        </w:rPr>
        <w:t>help maintain the value of your benefits,</w:t>
      </w:r>
      <w:r w:rsidRPr="00FD1FFB">
        <w:rPr>
          <w:rFonts w:ascii="Open Sans" w:hAnsi="Open Sans" w:cs="Open Sans"/>
          <w:sz w:val="20"/>
          <w:szCs w:val="20"/>
          <w:lang w:eastAsia="en-GB"/>
        </w:rPr>
        <w:t xml:space="preserve"> you have selected the index-linking option.</w:t>
      </w:r>
    </w:p>
    <w:p w14:paraId="2CCEA1FB" w14:textId="50E94E87" w:rsidR="0044765B" w:rsidRDefault="0039190E" w:rsidP="0039190E">
      <w:pPr>
        <w:rPr>
          <w:rFonts w:ascii="Open Sans" w:hAnsi="Open Sans" w:cs="Open Sans"/>
          <w:sz w:val="20"/>
          <w:szCs w:val="20"/>
        </w:rPr>
      </w:pPr>
      <w:r w:rsidRPr="00FD1FFB">
        <w:rPr>
          <w:rFonts w:ascii="Open Sans" w:hAnsi="Open Sans" w:cs="Open Sans"/>
          <w:sz w:val="20"/>
          <w:szCs w:val="20"/>
        </w:rPr>
        <w:t xml:space="preserve">If you add the indexation option, your cover </w:t>
      </w:r>
      <w:r w:rsidR="00B21D09" w:rsidRPr="00FD1FFB">
        <w:rPr>
          <w:rFonts w:ascii="Open Sans" w:hAnsi="Open Sans" w:cs="Open Sans"/>
          <w:sz w:val="20"/>
          <w:szCs w:val="20"/>
        </w:rPr>
        <w:t>will automatically be</w:t>
      </w:r>
      <w:r w:rsidR="00B21D09">
        <w:rPr>
          <w:rFonts w:ascii="Open Sans" w:hAnsi="Open Sans" w:cs="Open Sans"/>
          <w:sz w:val="20"/>
          <w:szCs w:val="20"/>
        </w:rPr>
        <w:t xml:space="preserve"> </w:t>
      </w:r>
      <w:r w:rsidRPr="00FD1FFB">
        <w:rPr>
          <w:rFonts w:ascii="Open Sans" w:hAnsi="Open Sans" w:cs="Open Sans"/>
          <w:sz w:val="20"/>
          <w:szCs w:val="20"/>
        </w:rPr>
        <w:t xml:space="preserve">reviewed annually on the anniversary of your contract or the anniversary of the date you added indexation, against the Office of National Statistics Consumer Price Index (CPI). </w:t>
      </w:r>
    </w:p>
    <w:p w14:paraId="59F18F1D" w14:textId="77777777" w:rsidR="00B21D09" w:rsidRDefault="00B21D09" w:rsidP="00E72F7E">
      <w:pPr>
        <w:rPr>
          <w:rFonts w:ascii="Open Sans" w:hAnsi="Open Sans" w:cs="Open Sans"/>
          <w:lang w:eastAsia="en-GB"/>
        </w:rPr>
      </w:pPr>
    </w:p>
    <w:p w14:paraId="6B853E5F" w14:textId="77777777" w:rsidR="00B21D09" w:rsidRDefault="00B21D09" w:rsidP="00E72F7E">
      <w:pPr>
        <w:rPr>
          <w:rFonts w:ascii="Open Sans" w:hAnsi="Open Sans" w:cs="Open Sans"/>
          <w:lang w:eastAsia="en-GB"/>
        </w:rPr>
      </w:pPr>
    </w:p>
    <w:p w14:paraId="3B7CEBDD" w14:textId="77777777" w:rsidR="00B21D09" w:rsidRDefault="00B21D09" w:rsidP="00E72F7E">
      <w:pPr>
        <w:rPr>
          <w:rFonts w:ascii="Open Sans" w:hAnsi="Open Sans" w:cs="Open Sans"/>
          <w:lang w:eastAsia="en-GB"/>
        </w:rPr>
      </w:pPr>
    </w:p>
    <w:p w14:paraId="62224144" w14:textId="77777777" w:rsidR="00B21D09" w:rsidRDefault="00B21D09" w:rsidP="00E72F7E">
      <w:pPr>
        <w:rPr>
          <w:rFonts w:ascii="Open Sans" w:hAnsi="Open Sans" w:cs="Open Sans"/>
          <w:lang w:eastAsia="en-GB"/>
        </w:rPr>
      </w:pPr>
    </w:p>
    <w:p w14:paraId="3B3E0B9F" w14:textId="77777777" w:rsidR="00B21D09" w:rsidRDefault="00B21D09" w:rsidP="00E72F7E">
      <w:pPr>
        <w:rPr>
          <w:rFonts w:ascii="Open Sans" w:hAnsi="Open Sans" w:cs="Open Sans"/>
          <w:lang w:eastAsia="en-GB"/>
        </w:rPr>
      </w:pPr>
    </w:p>
    <w:p w14:paraId="10A56F7E" w14:textId="6F7A2082" w:rsidR="00E72F7E" w:rsidRPr="0044765B" w:rsidRDefault="00E72F7E" w:rsidP="00E72F7E">
      <w:pPr>
        <w:rPr>
          <w:rFonts w:ascii="Open Sans" w:hAnsi="Open Sans" w:cs="Open Sans"/>
          <w:lang w:eastAsia="en-GB"/>
        </w:rPr>
      </w:pPr>
      <w:r w:rsidRPr="0044765B">
        <w:rPr>
          <w:rFonts w:ascii="Open Sans" w:hAnsi="Open Sans" w:cs="Open Sans"/>
          <w:lang w:eastAsia="en-GB"/>
        </w:rPr>
        <w:lastRenderedPageBreak/>
        <w:t xml:space="preserve">Additional Benefits </w:t>
      </w:r>
    </w:p>
    <w:p w14:paraId="35B2E3E7" w14:textId="77777777" w:rsidR="00E72F7E" w:rsidRDefault="00E72F7E" w:rsidP="00E72F7E">
      <w:pPr>
        <w:rPr>
          <w:rFonts w:ascii="Open Sans" w:hAnsi="Open Sans" w:cs="Open Sans"/>
          <w:b/>
          <w:bCs/>
          <w:sz w:val="20"/>
          <w:szCs w:val="20"/>
          <w:lang w:eastAsia="en-GB"/>
        </w:rPr>
      </w:pPr>
    </w:p>
    <w:p w14:paraId="2ADDF86D" w14:textId="77777777" w:rsidR="00E72F7E" w:rsidRPr="00BF673B" w:rsidRDefault="00E72F7E" w:rsidP="00E72F7E">
      <w:pPr>
        <w:rPr>
          <w:rFonts w:ascii="Open Sans" w:hAnsi="Open Sans" w:cs="Open Sans"/>
          <w:b/>
          <w:bCs/>
          <w:sz w:val="20"/>
          <w:szCs w:val="20"/>
          <w:lang w:eastAsia="en-GB"/>
        </w:rPr>
      </w:pPr>
      <w:r w:rsidRPr="00BF673B">
        <w:rPr>
          <w:rFonts w:ascii="Open Sans" w:hAnsi="Open Sans" w:cs="Open Sans"/>
          <w:b/>
          <w:bCs/>
          <w:sz w:val="20"/>
          <w:szCs w:val="20"/>
          <w:lang w:eastAsia="en-GB"/>
        </w:rPr>
        <w:t>My Extra Benefits</w:t>
      </w:r>
    </w:p>
    <w:p w14:paraId="20902978" w14:textId="116EC3A2" w:rsidR="00E72F7E" w:rsidRPr="0044765B" w:rsidRDefault="00E72F7E" w:rsidP="00E72F7E">
      <w:pPr>
        <w:rPr>
          <w:rFonts w:ascii="Open Sans" w:hAnsi="Open Sans" w:cs="Open Sans"/>
          <w:sz w:val="20"/>
          <w:szCs w:val="20"/>
          <w:lang w:eastAsia="en-GB"/>
        </w:rPr>
      </w:pPr>
      <w:r w:rsidRPr="0044765B">
        <w:rPr>
          <w:rFonts w:ascii="Open Sans" w:hAnsi="Open Sans" w:cs="Open Sans"/>
          <w:sz w:val="20"/>
          <w:szCs w:val="20"/>
          <w:lang w:eastAsia="en-GB"/>
        </w:rPr>
        <w:t>My Extra Benefits provides a choice of additional benefits to enhance your income protection contract. For a small additional premium there is a choice of cover available which include</w:t>
      </w:r>
      <w:r w:rsidR="00770F9E">
        <w:rPr>
          <w:rFonts w:ascii="Open Sans" w:hAnsi="Open Sans" w:cs="Open Sans"/>
          <w:sz w:val="20"/>
          <w:szCs w:val="20"/>
          <w:lang w:eastAsia="en-GB"/>
        </w:rPr>
        <w:t>s</w:t>
      </w:r>
      <w:r w:rsidRPr="0044765B">
        <w:rPr>
          <w:rFonts w:ascii="Open Sans" w:hAnsi="Open Sans" w:cs="Open Sans"/>
          <w:sz w:val="20"/>
          <w:szCs w:val="20"/>
          <w:lang w:eastAsia="en-GB"/>
        </w:rPr>
        <w:t xml:space="preserve"> </w:t>
      </w:r>
    </w:p>
    <w:p w14:paraId="55939917" w14:textId="7B7D9388" w:rsidR="00E72F7E" w:rsidRPr="0044765B" w:rsidRDefault="00E72F7E" w:rsidP="00E72F7E">
      <w:pPr>
        <w:rPr>
          <w:rFonts w:ascii="Open Sans" w:hAnsi="Open Sans" w:cs="Open Sans"/>
          <w:sz w:val="20"/>
          <w:szCs w:val="20"/>
          <w:shd w:val="clear" w:color="auto" w:fill="FFFFFF"/>
        </w:rPr>
      </w:pPr>
      <w:r w:rsidRPr="0044765B">
        <w:rPr>
          <w:rFonts w:ascii="Open Sans" w:hAnsi="Open Sans" w:cs="Open Sans"/>
          <w:sz w:val="20"/>
          <w:szCs w:val="20"/>
          <w:shd w:val="clear" w:color="auto" w:fill="FFFFFF"/>
        </w:rPr>
        <w:t>Fracture &amp; Hospitalisation Benefit </w:t>
      </w:r>
      <w:r w:rsidR="00770F9E">
        <w:rPr>
          <w:rFonts w:ascii="Open Sans" w:hAnsi="Open Sans" w:cs="Open Sans"/>
          <w:sz w:val="20"/>
          <w:szCs w:val="20"/>
          <w:shd w:val="clear" w:color="auto" w:fill="FFFFFF"/>
        </w:rPr>
        <w:t>(</w:t>
      </w:r>
      <w:r w:rsidRPr="0044765B">
        <w:rPr>
          <w:rFonts w:ascii="Open Sans" w:hAnsi="Open Sans" w:cs="Open Sans"/>
          <w:sz w:val="20"/>
          <w:szCs w:val="20"/>
          <w:shd w:val="clear" w:color="auto" w:fill="FFFFFF"/>
        </w:rPr>
        <w:t>£6 per month</w:t>
      </w:r>
      <w:r w:rsidR="00770F9E">
        <w:rPr>
          <w:rFonts w:ascii="Open Sans" w:hAnsi="Open Sans" w:cs="Open Sans"/>
          <w:sz w:val="20"/>
          <w:szCs w:val="20"/>
          <w:shd w:val="clear" w:color="auto" w:fill="FFFFFF"/>
        </w:rPr>
        <w:t>)</w:t>
      </w:r>
      <w:r w:rsidRPr="0044765B">
        <w:rPr>
          <w:rFonts w:ascii="Open Sans" w:hAnsi="Open Sans" w:cs="Open Sans"/>
          <w:sz w:val="20"/>
          <w:szCs w:val="20"/>
          <w:shd w:val="clear" w:color="auto" w:fill="FFFFFF"/>
        </w:rPr>
        <w:t xml:space="preserve"> and Immediate Death Benefit </w:t>
      </w:r>
      <w:r w:rsidR="00770F9E">
        <w:rPr>
          <w:rFonts w:ascii="Open Sans" w:hAnsi="Open Sans" w:cs="Open Sans"/>
          <w:sz w:val="20"/>
          <w:szCs w:val="20"/>
          <w:shd w:val="clear" w:color="auto" w:fill="FFFFFF"/>
        </w:rPr>
        <w:t>(</w:t>
      </w:r>
      <w:r w:rsidRPr="0044765B">
        <w:rPr>
          <w:rFonts w:ascii="Open Sans" w:hAnsi="Open Sans" w:cs="Open Sans"/>
          <w:sz w:val="20"/>
          <w:szCs w:val="20"/>
          <w:shd w:val="clear" w:color="auto" w:fill="FFFFFF"/>
        </w:rPr>
        <w:t>£5 per month</w:t>
      </w:r>
      <w:r w:rsidR="00770F9E">
        <w:rPr>
          <w:rFonts w:ascii="Open Sans" w:hAnsi="Open Sans" w:cs="Open Sans"/>
          <w:sz w:val="20"/>
          <w:szCs w:val="20"/>
          <w:shd w:val="clear" w:color="auto" w:fill="FFFFFF"/>
        </w:rPr>
        <w:t>)</w:t>
      </w:r>
      <w:r w:rsidRPr="0044765B">
        <w:rPr>
          <w:rFonts w:ascii="Open Sans" w:hAnsi="Open Sans" w:cs="Open Sans"/>
          <w:sz w:val="20"/>
          <w:szCs w:val="20"/>
          <w:shd w:val="clear" w:color="auto" w:fill="FFFFFF"/>
        </w:rPr>
        <w:t>.</w:t>
      </w:r>
    </w:p>
    <w:p w14:paraId="28BA1DFA" w14:textId="77777777" w:rsidR="0079502F" w:rsidRPr="0044765B" w:rsidRDefault="0079502F" w:rsidP="00E72F7E">
      <w:pPr>
        <w:rPr>
          <w:rFonts w:ascii="Open Sans" w:hAnsi="Open Sans" w:cs="Open Sans"/>
          <w:sz w:val="20"/>
          <w:szCs w:val="20"/>
          <w:shd w:val="clear" w:color="auto" w:fill="FFFFFF"/>
        </w:rPr>
      </w:pPr>
    </w:p>
    <w:p w14:paraId="182301A7" w14:textId="77777777" w:rsidR="0044765B" w:rsidRPr="00FE6480" w:rsidRDefault="0079502F" w:rsidP="00346FE2">
      <w:pPr>
        <w:autoSpaceDE w:val="0"/>
        <w:autoSpaceDN w:val="0"/>
        <w:adjustRightInd w:val="0"/>
        <w:rPr>
          <w:rFonts w:ascii="Open Sans" w:hAnsi="Open Sans" w:cs="Open Sans"/>
          <w:b/>
          <w:bCs/>
          <w:sz w:val="20"/>
          <w:szCs w:val="20"/>
          <w:shd w:val="clear" w:color="auto" w:fill="FFFFFF"/>
        </w:rPr>
      </w:pPr>
      <w:r w:rsidRPr="00FE6480">
        <w:rPr>
          <w:rFonts w:ascii="Open Sans" w:hAnsi="Open Sans" w:cs="Open Sans"/>
          <w:b/>
          <w:bCs/>
          <w:sz w:val="20"/>
          <w:szCs w:val="20"/>
          <w:shd w:val="clear" w:color="auto" w:fill="FFFFFF"/>
        </w:rPr>
        <w:t>Added-value Benefits</w:t>
      </w:r>
    </w:p>
    <w:p w14:paraId="52622B97" w14:textId="6C34EBC4" w:rsidR="00346FE2" w:rsidRPr="00FE6480" w:rsidRDefault="00527848" w:rsidP="00346FE2">
      <w:pPr>
        <w:autoSpaceDE w:val="0"/>
        <w:autoSpaceDN w:val="0"/>
        <w:adjustRightInd w:val="0"/>
        <w:rPr>
          <w:rFonts w:ascii="Open Sans" w:hAnsi="Open Sans" w:cs="Open Sans"/>
          <w:sz w:val="20"/>
          <w:szCs w:val="20"/>
        </w:rPr>
      </w:pPr>
      <w:r w:rsidRPr="00FE6480">
        <w:rPr>
          <w:rFonts w:ascii="Open Sans" w:hAnsi="Open Sans" w:cs="Open Sans"/>
          <w:sz w:val="20"/>
          <w:szCs w:val="20"/>
          <w:shd w:val="clear" w:color="auto" w:fill="FFFFFF"/>
        </w:rPr>
        <w:t>Your membership with Cirencester Friendly isn’t just a contractual pay-</w:t>
      </w:r>
      <w:r w:rsidR="00FE6480" w:rsidRPr="00FE6480">
        <w:rPr>
          <w:rFonts w:ascii="Open Sans" w:hAnsi="Open Sans" w:cs="Open Sans"/>
          <w:sz w:val="20"/>
          <w:szCs w:val="20"/>
          <w:shd w:val="clear" w:color="auto" w:fill="FFFFFF"/>
        </w:rPr>
        <w:t xml:space="preserve">out, </w:t>
      </w:r>
      <w:r w:rsidR="00FE6480" w:rsidRPr="00FE6480">
        <w:rPr>
          <w:rFonts w:ascii="Open Sans" w:hAnsi="Open Sans" w:cs="Open Sans"/>
          <w:sz w:val="20"/>
          <w:szCs w:val="20"/>
        </w:rPr>
        <w:t>you</w:t>
      </w:r>
      <w:r w:rsidR="00346FE2" w:rsidRPr="00FE6480">
        <w:rPr>
          <w:rFonts w:ascii="Open Sans" w:hAnsi="Open Sans" w:cs="Open Sans"/>
          <w:sz w:val="20"/>
          <w:szCs w:val="20"/>
        </w:rPr>
        <w:t xml:space="preserve"> also have access to </w:t>
      </w:r>
      <w:r w:rsidR="00A8496F" w:rsidRPr="00FE6480">
        <w:rPr>
          <w:rFonts w:ascii="Open Sans" w:hAnsi="Open Sans" w:cs="Open Sans"/>
          <w:sz w:val="20"/>
          <w:szCs w:val="20"/>
        </w:rPr>
        <w:t>their</w:t>
      </w:r>
      <w:r w:rsidR="00346FE2" w:rsidRPr="00FE6480">
        <w:rPr>
          <w:rFonts w:ascii="Open Sans" w:hAnsi="Open Sans" w:cs="Open Sans"/>
          <w:sz w:val="20"/>
          <w:szCs w:val="20"/>
        </w:rPr>
        <w:t xml:space="preserve"> discretionary Added-value</w:t>
      </w:r>
      <w:r w:rsidR="00770F9E">
        <w:rPr>
          <w:rFonts w:ascii="Open Sans" w:hAnsi="Open Sans" w:cs="Open Sans"/>
          <w:sz w:val="20"/>
          <w:szCs w:val="20"/>
        </w:rPr>
        <w:t xml:space="preserve"> Member</w:t>
      </w:r>
      <w:r w:rsidR="00346FE2" w:rsidRPr="00FE6480">
        <w:rPr>
          <w:rFonts w:ascii="Open Sans" w:hAnsi="Open Sans" w:cs="Open Sans"/>
          <w:sz w:val="20"/>
          <w:szCs w:val="20"/>
        </w:rPr>
        <w:t xml:space="preserve"> Benefits – which focus on support &amp; wellbeing and perks &amp; lifestyle – at any time and at no extra cost. These include Children’s Critical Illness Support, Member Perks savings and discounts, Friendly Voice, The 125 Foundation, GP24 and YourHalo. </w:t>
      </w:r>
    </w:p>
    <w:p w14:paraId="5CF9C5D1" w14:textId="77777777" w:rsidR="00346FE2" w:rsidRDefault="00346FE2" w:rsidP="00C71FA7">
      <w:pPr>
        <w:autoSpaceDE w:val="0"/>
        <w:autoSpaceDN w:val="0"/>
        <w:adjustRightInd w:val="0"/>
        <w:rPr>
          <w:rFonts w:ascii="Open Sans" w:hAnsi="Open Sans" w:cs="Open Sans"/>
          <w:sz w:val="20"/>
          <w:szCs w:val="16"/>
          <w:lang w:val="en-US"/>
        </w:rPr>
      </w:pPr>
    </w:p>
    <w:p w14:paraId="0D939996" w14:textId="77777777" w:rsidR="0044765B" w:rsidRDefault="0044765B" w:rsidP="0002358A">
      <w:pPr>
        <w:rPr>
          <w:rFonts w:ascii="Open Sans" w:hAnsi="Open Sans" w:cs="Open Sans"/>
          <w:lang w:eastAsia="en-GB"/>
        </w:rPr>
      </w:pPr>
    </w:p>
    <w:p w14:paraId="60D54B23" w14:textId="38B186F8" w:rsidR="00111168" w:rsidRPr="0044765B" w:rsidRDefault="00111168" w:rsidP="0002358A">
      <w:pPr>
        <w:rPr>
          <w:rFonts w:ascii="Open Sans" w:hAnsi="Open Sans" w:cs="Open Sans"/>
          <w:lang w:eastAsia="en-GB"/>
        </w:rPr>
      </w:pPr>
      <w:r w:rsidRPr="0044765B">
        <w:rPr>
          <w:rFonts w:ascii="Open Sans" w:hAnsi="Open Sans" w:cs="Open Sans"/>
          <w:lang w:eastAsia="en-GB"/>
        </w:rPr>
        <w:t>Your Cover</w:t>
      </w:r>
    </w:p>
    <w:p w14:paraId="3C2A37CE" w14:textId="77777777" w:rsidR="00111168" w:rsidRDefault="00111168" w:rsidP="0002358A">
      <w:pPr>
        <w:rPr>
          <w:rFonts w:ascii="Open Sans" w:hAnsi="Open Sans" w:cs="Open Sans"/>
          <w:sz w:val="20"/>
          <w:szCs w:val="20"/>
          <w:lang w:eastAsia="en-GB"/>
        </w:rPr>
      </w:pPr>
    </w:p>
    <w:p w14:paraId="5D008488" w14:textId="7260832F" w:rsidR="00507462" w:rsidRPr="00CC5B1D" w:rsidRDefault="00CC5B1D" w:rsidP="0002358A">
      <w:pPr>
        <w:rPr>
          <w:rFonts w:ascii="Open Sans" w:hAnsi="Open Sans" w:cs="Open Sans"/>
          <w:sz w:val="16"/>
          <w:szCs w:val="16"/>
          <w:lang w:eastAsia="en-GB"/>
        </w:rPr>
      </w:pPr>
      <w:r w:rsidRPr="00CC5B1D">
        <w:rPr>
          <w:rFonts w:ascii="Open Sans" w:hAnsi="Open Sans" w:cs="Open Sans"/>
          <w:sz w:val="20"/>
          <w:szCs w:val="16"/>
          <w:lang w:eastAsia="en-GB"/>
        </w:rPr>
        <w:t>Based on our discussion regarding your earnings and the maximum level of cover you are permitted, I recommend you take out</w:t>
      </w:r>
      <w:r w:rsidR="00201730">
        <w:rPr>
          <w:rFonts w:ascii="Open Sans" w:hAnsi="Open Sans" w:cs="Open Sans"/>
          <w:sz w:val="20"/>
          <w:szCs w:val="16"/>
          <w:lang w:eastAsia="en-GB"/>
        </w:rPr>
        <w:t xml:space="preserve"> cover of</w:t>
      </w:r>
      <w:r w:rsidRPr="00CC5B1D">
        <w:rPr>
          <w:rFonts w:ascii="Open Sans" w:hAnsi="Open Sans" w:cs="Open Sans"/>
          <w:sz w:val="20"/>
          <w:szCs w:val="16"/>
          <w:lang w:eastAsia="en-GB"/>
        </w:rPr>
        <w:t xml:space="preserve"> </w:t>
      </w:r>
      <w:r w:rsidR="00B00B42">
        <w:rPr>
          <w:rFonts w:ascii="Open Sans" w:hAnsi="Open Sans" w:cs="Open Sans"/>
          <w:sz w:val="20"/>
          <w:szCs w:val="16"/>
          <w:lang w:eastAsia="en-GB"/>
        </w:rPr>
        <w:t xml:space="preserve">£XX per week </w:t>
      </w:r>
      <w:r w:rsidRPr="00CC5B1D">
        <w:rPr>
          <w:rFonts w:ascii="Open Sans" w:hAnsi="Open Sans" w:cs="Open Sans"/>
          <w:sz w:val="20"/>
          <w:szCs w:val="16"/>
          <w:lang w:eastAsia="en-GB"/>
        </w:rPr>
        <w:t xml:space="preserve">at the cost of </w:t>
      </w:r>
      <w:r w:rsidR="00B00B42">
        <w:rPr>
          <w:rFonts w:ascii="Open Sans" w:hAnsi="Open Sans" w:cs="Open Sans"/>
          <w:sz w:val="20"/>
          <w:szCs w:val="16"/>
          <w:lang w:eastAsia="en-GB"/>
        </w:rPr>
        <w:t>£</w:t>
      </w:r>
      <w:r w:rsidRPr="00CC5B1D">
        <w:rPr>
          <w:rFonts w:ascii="Open Sans" w:hAnsi="Open Sans" w:cs="Open Sans"/>
          <w:sz w:val="20"/>
          <w:szCs w:val="16"/>
          <w:lang w:eastAsia="en-GB"/>
        </w:rPr>
        <w:t xml:space="preserve">XX per month on the </w:t>
      </w:r>
      <w:r w:rsidR="007B4A65">
        <w:rPr>
          <w:rFonts w:ascii="Open Sans" w:hAnsi="Open Sans" w:cs="Open Sans"/>
          <w:sz w:val="20"/>
          <w:szCs w:val="16"/>
          <w:lang w:eastAsia="en-GB"/>
        </w:rPr>
        <w:t xml:space="preserve">Guaranteed </w:t>
      </w:r>
      <w:r w:rsidRPr="00CC5B1D">
        <w:rPr>
          <w:rFonts w:ascii="Open Sans" w:hAnsi="Open Sans" w:cs="Open Sans"/>
          <w:sz w:val="20"/>
          <w:szCs w:val="16"/>
          <w:lang w:eastAsia="en-GB"/>
        </w:rPr>
        <w:t>Level/Annual Escalating Premium option. Subject to satisfactory evidence of incapacity and earnings at the point of claim</w:t>
      </w:r>
      <w:r w:rsidR="007B4A65">
        <w:rPr>
          <w:rFonts w:ascii="Open Sans" w:hAnsi="Open Sans" w:cs="Open Sans"/>
          <w:sz w:val="20"/>
          <w:szCs w:val="16"/>
          <w:lang w:eastAsia="en-GB"/>
        </w:rPr>
        <w:t>,</w:t>
      </w:r>
      <w:r w:rsidRPr="00CC5B1D">
        <w:rPr>
          <w:rFonts w:ascii="Open Sans" w:hAnsi="Open Sans" w:cs="Open Sans"/>
          <w:sz w:val="20"/>
          <w:szCs w:val="16"/>
          <w:lang w:eastAsia="en-GB"/>
        </w:rPr>
        <w:t xml:space="preserve"> this would provide </w:t>
      </w:r>
      <w:r w:rsidR="00DD3DEB">
        <w:rPr>
          <w:rFonts w:ascii="Open Sans" w:hAnsi="Open Sans" w:cs="Open Sans"/>
          <w:sz w:val="20"/>
          <w:szCs w:val="16"/>
          <w:lang w:eastAsia="en-GB"/>
        </w:rPr>
        <w:t>£</w:t>
      </w:r>
      <w:r w:rsidRPr="00CC5B1D">
        <w:rPr>
          <w:rFonts w:ascii="Open Sans" w:hAnsi="Open Sans" w:cs="Open Sans"/>
          <w:sz w:val="20"/>
          <w:szCs w:val="16"/>
          <w:lang w:eastAsia="en-GB"/>
        </w:rPr>
        <w:t>XX amount of benefit per week, which equates to XX% of your current earnings.</w:t>
      </w:r>
    </w:p>
    <w:p w14:paraId="79FB3A1D" w14:textId="77777777" w:rsidR="00507462" w:rsidRPr="00966AB3" w:rsidRDefault="00507462" w:rsidP="0002358A">
      <w:pPr>
        <w:rPr>
          <w:rFonts w:ascii="Open Sans" w:hAnsi="Open Sans" w:cs="Open Sans"/>
          <w:sz w:val="16"/>
          <w:szCs w:val="16"/>
        </w:rPr>
      </w:pPr>
    </w:p>
    <w:p w14:paraId="7615460F" w14:textId="77777777" w:rsidR="0044765B" w:rsidRDefault="0044765B" w:rsidP="00CB4D90">
      <w:pPr>
        <w:rPr>
          <w:rFonts w:ascii="Open Sans" w:hAnsi="Open Sans" w:cs="Open Sans"/>
          <w:lang w:eastAsia="en-GB"/>
        </w:rPr>
      </w:pPr>
    </w:p>
    <w:p w14:paraId="46B9DA1A" w14:textId="7277B986" w:rsidR="00CB4D90" w:rsidRPr="0044765B" w:rsidRDefault="00CB4D90" w:rsidP="00CB4D90">
      <w:pPr>
        <w:rPr>
          <w:rFonts w:ascii="Open Sans" w:hAnsi="Open Sans" w:cs="Open Sans"/>
          <w:lang w:eastAsia="en-GB"/>
        </w:rPr>
      </w:pPr>
      <w:r w:rsidRPr="0044765B">
        <w:rPr>
          <w:rFonts w:ascii="Open Sans" w:hAnsi="Open Sans" w:cs="Open Sans"/>
          <w:lang w:eastAsia="en-GB"/>
        </w:rPr>
        <w:t>Important Information</w:t>
      </w:r>
    </w:p>
    <w:p w14:paraId="1E384210" w14:textId="77777777" w:rsidR="00CB4D90" w:rsidRPr="00DA759C" w:rsidRDefault="00CB4D90" w:rsidP="00CB4D90">
      <w:pPr>
        <w:rPr>
          <w:rFonts w:ascii="Open Sans" w:hAnsi="Open Sans" w:cs="Open Sans"/>
          <w:b/>
          <w:bCs/>
          <w:sz w:val="20"/>
          <w:szCs w:val="20"/>
          <w:lang w:eastAsia="en-GB"/>
        </w:rPr>
      </w:pPr>
    </w:p>
    <w:p w14:paraId="62F0F4F4" w14:textId="48F0C481" w:rsidR="00CB4D90" w:rsidRDefault="00CB4D90" w:rsidP="00CB4D90">
      <w:pPr>
        <w:rPr>
          <w:rFonts w:ascii="Open Sans" w:hAnsi="Open Sans" w:cs="Open Sans"/>
          <w:sz w:val="20"/>
          <w:szCs w:val="16"/>
          <w:lang w:eastAsia="en-GB"/>
        </w:rPr>
      </w:pPr>
      <w:r w:rsidRPr="00CB4D90">
        <w:rPr>
          <w:rFonts w:ascii="Open Sans" w:hAnsi="Open Sans" w:cs="Open Sans"/>
          <w:b/>
          <w:sz w:val="20"/>
          <w:szCs w:val="16"/>
          <w:lang w:eastAsia="en-GB"/>
        </w:rPr>
        <w:t xml:space="preserve">Commencement of </w:t>
      </w:r>
      <w:r w:rsidR="00726007">
        <w:rPr>
          <w:rFonts w:ascii="Open Sans" w:hAnsi="Open Sans" w:cs="Open Sans"/>
          <w:b/>
          <w:sz w:val="20"/>
          <w:szCs w:val="16"/>
          <w:lang w:eastAsia="en-GB"/>
        </w:rPr>
        <w:t>C</w:t>
      </w:r>
      <w:r w:rsidRPr="00CB4D90">
        <w:rPr>
          <w:rFonts w:ascii="Open Sans" w:hAnsi="Open Sans" w:cs="Open Sans"/>
          <w:b/>
          <w:sz w:val="20"/>
          <w:szCs w:val="16"/>
          <w:lang w:eastAsia="en-GB"/>
        </w:rPr>
        <w:t>ontract</w:t>
      </w:r>
      <w:r w:rsidRPr="00CB4D90">
        <w:rPr>
          <w:rFonts w:ascii="Open Sans" w:hAnsi="Open Sans" w:cs="Open Sans"/>
          <w:b/>
          <w:sz w:val="20"/>
          <w:szCs w:val="16"/>
          <w:lang w:eastAsia="en-GB"/>
        </w:rPr>
        <w:br/>
      </w:r>
      <w:r w:rsidRPr="00CB4D90">
        <w:rPr>
          <w:rFonts w:ascii="Open Sans" w:hAnsi="Open Sans" w:cs="Open Sans"/>
          <w:sz w:val="20"/>
          <w:szCs w:val="16"/>
          <w:lang w:eastAsia="en-GB"/>
        </w:rPr>
        <w:t>After your application is accepted, you will have 30 days in which you can change your mind if you want to. In such an event</w:t>
      </w:r>
      <w:r w:rsidR="00726007">
        <w:rPr>
          <w:rFonts w:ascii="Open Sans" w:hAnsi="Open Sans" w:cs="Open Sans"/>
          <w:sz w:val="20"/>
          <w:szCs w:val="16"/>
          <w:lang w:eastAsia="en-GB"/>
        </w:rPr>
        <w:t>,</w:t>
      </w:r>
      <w:r w:rsidRPr="00CB4D90">
        <w:rPr>
          <w:rFonts w:ascii="Open Sans" w:hAnsi="Open Sans" w:cs="Open Sans"/>
          <w:sz w:val="20"/>
          <w:szCs w:val="16"/>
          <w:lang w:eastAsia="en-GB"/>
        </w:rPr>
        <w:t xml:space="preserve"> any premiums received by Cirencester Friendly will be refunded in full.  </w:t>
      </w:r>
    </w:p>
    <w:p w14:paraId="2FD37CAD" w14:textId="77777777" w:rsidR="00CB4D90" w:rsidRPr="00CB4D90" w:rsidRDefault="00CB4D90" w:rsidP="00CB4D90">
      <w:pPr>
        <w:rPr>
          <w:rFonts w:ascii="Open Sans" w:hAnsi="Open Sans" w:cs="Open Sans"/>
          <w:sz w:val="20"/>
          <w:szCs w:val="16"/>
          <w:lang w:eastAsia="en-GB"/>
        </w:rPr>
      </w:pPr>
    </w:p>
    <w:p w14:paraId="5EB9713F" w14:textId="77777777" w:rsidR="00FE6480" w:rsidRDefault="00CB4D90" w:rsidP="00CB4D90">
      <w:pPr>
        <w:rPr>
          <w:rFonts w:ascii="Open Sans" w:hAnsi="Open Sans" w:cs="Open Sans"/>
          <w:sz w:val="20"/>
          <w:szCs w:val="16"/>
          <w:lang w:eastAsia="en-GB"/>
        </w:rPr>
      </w:pPr>
      <w:r w:rsidRPr="00CB4D90">
        <w:rPr>
          <w:rFonts w:ascii="Open Sans" w:hAnsi="Open Sans" w:cs="Open Sans"/>
          <w:b/>
          <w:sz w:val="20"/>
          <w:szCs w:val="16"/>
          <w:lang w:eastAsia="en-GB"/>
        </w:rPr>
        <w:t xml:space="preserve">Your </w:t>
      </w:r>
      <w:r w:rsidR="00726007">
        <w:rPr>
          <w:rFonts w:ascii="Open Sans" w:hAnsi="Open Sans" w:cs="Open Sans"/>
          <w:b/>
          <w:sz w:val="20"/>
          <w:szCs w:val="16"/>
          <w:lang w:eastAsia="en-GB"/>
        </w:rPr>
        <w:t>R</w:t>
      </w:r>
      <w:r w:rsidRPr="00CB4D90">
        <w:rPr>
          <w:rFonts w:ascii="Open Sans" w:hAnsi="Open Sans" w:cs="Open Sans"/>
          <w:b/>
          <w:sz w:val="20"/>
          <w:szCs w:val="16"/>
          <w:lang w:eastAsia="en-GB"/>
        </w:rPr>
        <w:t>isks</w:t>
      </w:r>
      <w:r w:rsidRPr="00CB4D90">
        <w:rPr>
          <w:rFonts w:ascii="Open Sans" w:hAnsi="Open Sans" w:cs="Open Sans"/>
          <w:b/>
          <w:sz w:val="20"/>
          <w:szCs w:val="16"/>
          <w:lang w:eastAsia="en-GB"/>
        </w:rPr>
        <w:br/>
      </w:r>
      <w:r w:rsidRPr="00CB4D90">
        <w:rPr>
          <w:rFonts w:ascii="Open Sans" w:hAnsi="Open Sans" w:cs="Open Sans"/>
          <w:sz w:val="20"/>
          <w:szCs w:val="16"/>
          <w:lang w:eastAsia="en-GB"/>
        </w:rPr>
        <w:t>You will not be covered for income protection if you stop paying your premiums</w:t>
      </w:r>
      <w:r w:rsidR="00FE6480">
        <w:rPr>
          <w:rFonts w:ascii="Open Sans" w:hAnsi="Open Sans" w:cs="Open Sans"/>
          <w:sz w:val="20"/>
          <w:szCs w:val="16"/>
          <w:lang w:eastAsia="en-GB"/>
        </w:rPr>
        <w:t>.</w:t>
      </w:r>
    </w:p>
    <w:p w14:paraId="5BB104CC" w14:textId="77777777" w:rsidR="00FE6480" w:rsidRDefault="00FE6480" w:rsidP="00CB4D90">
      <w:pPr>
        <w:rPr>
          <w:rFonts w:ascii="Open Sans" w:hAnsi="Open Sans" w:cs="Open Sans"/>
          <w:sz w:val="20"/>
          <w:szCs w:val="16"/>
          <w:lang w:eastAsia="en-GB"/>
        </w:rPr>
      </w:pPr>
    </w:p>
    <w:p w14:paraId="38A550DB" w14:textId="4C99DA81" w:rsidR="00CB4D90" w:rsidRDefault="00CB4D90" w:rsidP="00CB4D90">
      <w:pPr>
        <w:rPr>
          <w:rFonts w:ascii="Open Sans" w:hAnsi="Open Sans" w:cs="Open Sans"/>
          <w:sz w:val="20"/>
          <w:szCs w:val="16"/>
          <w:lang w:eastAsia="en-GB"/>
        </w:rPr>
      </w:pPr>
      <w:r w:rsidRPr="00CB4D90">
        <w:rPr>
          <w:rFonts w:ascii="Open Sans" w:hAnsi="Open Sans" w:cs="Open Sans"/>
          <w:sz w:val="20"/>
          <w:szCs w:val="16"/>
          <w:lang w:eastAsia="en-GB"/>
        </w:rPr>
        <w:t>Your personal circumstances could change before you reach the end of your contract and you might need to reduce or suspend premium payments</w:t>
      </w:r>
      <w:r w:rsidR="007B4A65">
        <w:rPr>
          <w:rFonts w:ascii="Open Sans" w:hAnsi="Open Sans" w:cs="Open Sans"/>
          <w:sz w:val="20"/>
          <w:szCs w:val="16"/>
          <w:lang w:eastAsia="en-GB"/>
        </w:rPr>
        <w:t>,</w:t>
      </w:r>
      <w:r w:rsidRPr="00CB4D90">
        <w:rPr>
          <w:rFonts w:ascii="Open Sans" w:hAnsi="Open Sans" w:cs="Open Sans"/>
          <w:sz w:val="20"/>
          <w:szCs w:val="16"/>
          <w:lang w:eastAsia="en-GB"/>
        </w:rPr>
        <w:t xml:space="preserve"> or even cancel your contract. If this happens</w:t>
      </w:r>
      <w:r w:rsidR="00726007">
        <w:rPr>
          <w:rFonts w:ascii="Open Sans" w:hAnsi="Open Sans" w:cs="Open Sans"/>
          <w:sz w:val="20"/>
          <w:szCs w:val="16"/>
          <w:lang w:eastAsia="en-GB"/>
        </w:rPr>
        <w:t>,</w:t>
      </w:r>
      <w:r w:rsidRPr="00CB4D90">
        <w:rPr>
          <w:rFonts w:ascii="Open Sans" w:hAnsi="Open Sans" w:cs="Open Sans"/>
          <w:sz w:val="20"/>
          <w:szCs w:val="16"/>
          <w:lang w:eastAsia="en-GB"/>
        </w:rPr>
        <w:t xml:space="preserve"> your entitlement to benefit could change. </w:t>
      </w:r>
    </w:p>
    <w:p w14:paraId="39B02DE8" w14:textId="77777777" w:rsidR="005161EA" w:rsidRDefault="00CB4D90" w:rsidP="00820095">
      <w:pPr>
        <w:rPr>
          <w:rFonts w:ascii="Open Sans" w:hAnsi="Open Sans" w:cs="Open Sans"/>
          <w:sz w:val="20"/>
          <w:szCs w:val="16"/>
          <w:lang w:eastAsia="en-GB"/>
        </w:rPr>
      </w:pPr>
      <w:r w:rsidRPr="00CB4D90">
        <w:rPr>
          <w:rFonts w:ascii="Open Sans" w:hAnsi="Open Sans" w:cs="Open Sans"/>
          <w:b/>
          <w:sz w:val="20"/>
          <w:szCs w:val="16"/>
          <w:lang w:eastAsia="en-GB"/>
        </w:rPr>
        <w:br/>
      </w:r>
      <w:r w:rsidR="00FD4A61">
        <w:rPr>
          <w:rFonts w:ascii="Open Sans" w:hAnsi="Open Sans" w:cs="Open Sans"/>
          <w:sz w:val="20"/>
          <w:szCs w:val="16"/>
          <w:lang w:eastAsia="en-GB"/>
        </w:rPr>
        <w:t>B</w:t>
      </w:r>
      <w:r w:rsidRPr="00CB4D90">
        <w:rPr>
          <w:rFonts w:ascii="Open Sans" w:hAnsi="Open Sans" w:cs="Open Sans"/>
          <w:sz w:val="20"/>
          <w:szCs w:val="16"/>
          <w:lang w:eastAsia="en-GB"/>
        </w:rPr>
        <w:t>enefit is free from tax provided it is being used to replace lost earnings</w:t>
      </w:r>
      <w:r w:rsidR="007B4A65">
        <w:rPr>
          <w:rFonts w:ascii="Open Sans" w:hAnsi="Open Sans" w:cs="Open Sans"/>
          <w:sz w:val="20"/>
          <w:szCs w:val="16"/>
          <w:lang w:eastAsia="en-GB"/>
        </w:rPr>
        <w:t xml:space="preserve"> and the premiums you pay come from taxed income</w:t>
      </w:r>
      <w:r w:rsidRPr="00CB4D90">
        <w:rPr>
          <w:rFonts w:ascii="Open Sans" w:hAnsi="Open Sans" w:cs="Open Sans"/>
          <w:sz w:val="20"/>
          <w:szCs w:val="16"/>
          <w:lang w:eastAsia="en-GB"/>
        </w:rPr>
        <w:t>. This is based on the Cirencester Friendly’s understanding of the current law and this could change in the future.</w:t>
      </w:r>
      <w:r w:rsidR="005161EA">
        <w:rPr>
          <w:rFonts w:ascii="Open Sans" w:hAnsi="Open Sans" w:cs="Open Sans"/>
          <w:sz w:val="20"/>
          <w:szCs w:val="16"/>
          <w:lang w:eastAsia="en-GB"/>
        </w:rPr>
        <w:t xml:space="preserve"> </w:t>
      </w:r>
    </w:p>
    <w:p w14:paraId="7D8EE439" w14:textId="77777777" w:rsidR="005161EA" w:rsidRDefault="005161EA" w:rsidP="00820095">
      <w:pPr>
        <w:rPr>
          <w:rFonts w:ascii="Open Sans" w:hAnsi="Open Sans" w:cs="Open Sans"/>
          <w:sz w:val="20"/>
          <w:szCs w:val="16"/>
          <w:lang w:eastAsia="en-GB"/>
        </w:rPr>
      </w:pPr>
    </w:p>
    <w:p w14:paraId="78BEEC3D" w14:textId="36DDFF10" w:rsidR="00820095" w:rsidRDefault="00CB4D90" w:rsidP="00820095">
      <w:pPr>
        <w:rPr>
          <w:rFonts w:ascii="Open Sans" w:hAnsi="Open Sans" w:cs="Open Sans"/>
          <w:sz w:val="20"/>
          <w:szCs w:val="16"/>
          <w:lang w:eastAsia="en-GB"/>
        </w:rPr>
      </w:pPr>
      <w:r w:rsidRPr="00CB4D90">
        <w:rPr>
          <w:rFonts w:ascii="Open Sans" w:hAnsi="Open Sans" w:cs="Open Sans"/>
          <w:b/>
          <w:sz w:val="20"/>
          <w:szCs w:val="16"/>
          <w:lang w:eastAsia="en-GB"/>
        </w:rPr>
        <w:t>Flexibility and Regular Reviews</w:t>
      </w:r>
      <w:r w:rsidRPr="00CB4D90">
        <w:rPr>
          <w:rFonts w:ascii="Open Sans" w:hAnsi="Open Sans" w:cs="Open Sans"/>
          <w:b/>
          <w:sz w:val="20"/>
          <w:szCs w:val="16"/>
          <w:lang w:eastAsia="en-GB"/>
        </w:rPr>
        <w:br/>
      </w:r>
      <w:r w:rsidRPr="00CB4D90">
        <w:rPr>
          <w:rFonts w:ascii="Open Sans" w:hAnsi="Open Sans" w:cs="Open Sans"/>
          <w:sz w:val="20"/>
          <w:szCs w:val="16"/>
          <w:lang w:eastAsia="en-GB"/>
        </w:rPr>
        <w:t>It is very important that you review your contract on a regular basis</w:t>
      </w:r>
      <w:r w:rsidR="007B4A65">
        <w:rPr>
          <w:rFonts w:ascii="Open Sans" w:hAnsi="Open Sans" w:cs="Open Sans"/>
          <w:sz w:val="20"/>
          <w:szCs w:val="16"/>
          <w:lang w:eastAsia="en-GB"/>
        </w:rPr>
        <w:t>, to ensure it continues to meet your needs. By reviewing your circumstances</w:t>
      </w:r>
      <w:r w:rsidR="007B4A65" w:rsidRPr="00CB4D90">
        <w:rPr>
          <w:rFonts w:ascii="Open Sans" w:hAnsi="Open Sans" w:cs="Open Sans"/>
          <w:sz w:val="20"/>
          <w:szCs w:val="16"/>
          <w:lang w:eastAsia="en-GB"/>
        </w:rPr>
        <w:t>,</w:t>
      </w:r>
      <w:r w:rsidRPr="00CB4D90">
        <w:rPr>
          <w:rFonts w:ascii="Open Sans" w:hAnsi="Open Sans" w:cs="Open Sans"/>
          <w:sz w:val="20"/>
          <w:szCs w:val="16"/>
          <w:lang w:eastAsia="en-GB"/>
        </w:rPr>
        <w:t xml:space="preserve"> you can minimise the risk of paying for something that you will not get benefit from.</w:t>
      </w:r>
    </w:p>
    <w:p w14:paraId="054BC2C0" w14:textId="77777777" w:rsidR="00B21D09" w:rsidRDefault="00B21D09" w:rsidP="00820095">
      <w:pPr>
        <w:rPr>
          <w:rFonts w:ascii="Open Sans" w:hAnsi="Open Sans" w:cs="Open Sans"/>
          <w:sz w:val="20"/>
          <w:szCs w:val="16"/>
          <w:lang w:eastAsia="en-GB"/>
        </w:rPr>
      </w:pPr>
    </w:p>
    <w:p w14:paraId="3F40FB08" w14:textId="77777777" w:rsidR="00B21D09" w:rsidRPr="00820095" w:rsidRDefault="00B21D09" w:rsidP="00820095">
      <w:pPr>
        <w:rPr>
          <w:rFonts w:ascii="Josefin Sans Light" w:hAnsi="Josefin Sans Light"/>
          <w:sz w:val="20"/>
          <w:szCs w:val="20"/>
        </w:rPr>
      </w:pPr>
    </w:p>
    <w:p w14:paraId="1B571F75" w14:textId="7ACE6C3F" w:rsidR="00820095" w:rsidRPr="0044765B" w:rsidRDefault="0044765B" w:rsidP="00820095">
      <w:pPr>
        <w:rPr>
          <w:rFonts w:ascii="Open Sans" w:hAnsi="Open Sans" w:cs="Open Sans"/>
          <w:b/>
          <w:bCs/>
          <w:sz w:val="20"/>
          <w:szCs w:val="20"/>
        </w:rPr>
      </w:pPr>
      <w:r w:rsidRPr="0044765B">
        <w:rPr>
          <w:rFonts w:ascii="Open Sans" w:hAnsi="Open Sans" w:cs="Open Sans"/>
          <w:b/>
          <w:bCs/>
          <w:sz w:val="20"/>
          <w:szCs w:val="20"/>
        </w:rPr>
        <w:t>-Ends-</w:t>
      </w:r>
    </w:p>
    <w:sectPr w:rsidR="00820095" w:rsidRPr="0044765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B1ACB" w14:textId="77777777" w:rsidR="00407391" w:rsidRDefault="00407391"/>
  </w:endnote>
  <w:endnote w:type="continuationSeparator" w:id="0">
    <w:p w14:paraId="23817323" w14:textId="77777777" w:rsidR="00407391" w:rsidRDefault="00407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sefin Sans Light">
    <w:panose1 w:val="00000000000000000000"/>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E6465" w14:textId="60039C83" w:rsidR="00FD6AD2" w:rsidRPr="0044765B" w:rsidRDefault="0044765B" w:rsidP="0044765B">
    <w:pPr>
      <w:pStyle w:val="Footer"/>
      <w:tabs>
        <w:tab w:val="left" w:pos="630"/>
      </w:tabs>
      <w:rPr>
        <w:rFonts w:ascii="Open Sans" w:hAnsi="Open Sans" w:cs="Open Sans"/>
        <w:sz w:val="20"/>
        <w:szCs w:val="20"/>
      </w:rPr>
    </w:pPr>
    <w:r>
      <w:rPr>
        <w:rFonts w:ascii="Open Sans" w:hAnsi="Open Sans" w:cs="Open Sans"/>
        <w:sz w:val="20"/>
        <w:szCs w:val="20"/>
      </w:rPr>
      <w:tab/>
    </w:r>
    <w:r>
      <w:rPr>
        <w:rFonts w:ascii="Open Sans" w:hAnsi="Open Sans" w:cs="Open Sans"/>
        <w:sz w:val="20"/>
        <w:szCs w:val="20"/>
      </w:rPr>
      <w:tab/>
    </w:r>
    <w:r>
      <w:rPr>
        <w:rFonts w:ascii="Open Sans" w:hAnsi="Open Sans" w:cs="Open Sans"/>
        <w:sz w:val="20"/>
        <w:szCs w:val="20"/>
      </w:rPr>
      <w:tab/>
    </w:r>
    <w:r w:rsidR="00FD6AD2" w:rsidRPr="0044765B">
      <w:rPr>
        <w:rFonts w:ascii="Open Sans" w:hAnsi="Open Sans" w:cs="Open Sans"/>
        <w:sz w:val="20"/>
        <w:szCs w:val="20"/>
      </w:rPr>
      <w:t>V</w:t>
    </w:r>
    <w:r w:rsidR="004B7FA4" w:rsidRPr="0044765B">
      <w:rPr>
        <w:rFonts w:ascii="Open Sans" w:hAnsi="Open Sans" w:cs="Open Sans"/>
        <w:sz w:val="20"/>
        <w:szCs w:val="20"/>
      </w:rPr>
      <w:t>3</w:t>
    </w:r>
    <w:r w:rsidR="00FD6AD2" w:rsidRPr="0044765B">
      <w:rPr>
        <w:rFonts w:ascii="Open Sans" w:hAnsi="Open Sans" w:cs="Open Sans"/>
        <w:sz w:val="20"/>
        <w:szCs w:val="20"/>
      </w:rPr>
      <w:t xml:space="preserve"> (JU</w:t>
    </w:r>
    <w:r w:rsidR="004B7FA4" w:rsidRPr="0044765B">
      <w:rPr>
        <w:rFonts w:ascii="Open Sans" w:hAnsi="Open Sans" w:cs="Open Sans"/>
        <w:sz w:val="20"/>
        <w:szCs w:val="20"/>
      </w:rPr>
      <w:t>L</w:t>
    </w:r>
    <w:r w:rsidR="00FD6AD2" w:rsidRPr="0044765B">
      <w:rPr>
        <w:rFonts w:ascii="Open Sans" w:hAnsi="Open Sans" w:cs="Open Sans"/>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A2783" w14:textId="77777777" w:rsidR="00407391" w:rsidRDefault="00407391"/>
  </w:footnote>
  <w:footnote w:type="continuationSeparator" w:id="0">
    <w:p w14:paraId="34DA7DA1" w14:textId="77777777" w:rsidR="00407391" w:rsidRDefault="004073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041"/>
    <w:multiLevelType w:val="hybridMultilevel"/>
    <w:tmpl w:val="2FB6B31A"/>
    <w:lvl w:ilvl="0" w:tplc="A462D0E4">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8A7435"/>
    <w:multiLevelType w:val="hybridMultilevel"/>
    <w:tmpl w:val="ECB8EB5A"/>
    <w:lvl w:ilvl="0" w:tplc="6E44BDD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413387"/>
    <w:multiLevelType w:val="hybridMultilevel"/>
    <w:tmpl w:val="0C9A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360CF6"/>
    <w:multiLevelType w:val="hybridMultilevel"/>
    <w:tmpl w:val="FB1AA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197277">
    <w:abstractNumId w:val="3"/>
  </w:num>
  <w:num w:numId="2" w16cid:durableId="301541480">
    <w:abstractNumId w:val="2"/>
  </w:num>
  <w:num w:numId="3" w16cid:durableId="667100374">
    <w:abstractNumId w:val="0"/>
  </w:num>
  <w:num w:numId="4" w16cid:durableId="276185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95"/>
    <w:rsid w:val="00001472"/>
    <w:rsid w:val="000228E0"/>
    <w:rsid w:val="0002358A"/>
    <w:rsid w:val="0003060D"/>
    <w:rsid w:val="00044EE2"/>
    <w:rsid w:val="0004608B"/>
    <w:rsid w:val="00052936"/>
    <w:rsid w:val="00053DA7"/>
    <w:rsid w:val="00054C1F"/>
    <w:rsid w:val="000A55EF"/>
    <w:rsid w:val="000A6495"/>
    <w:rsid w:val="000A7BC7"/>
    <w:rsid w:val="000C367A"/>
    <w:rsid w:val="000F37E0"/>
    <w:rsid w:val="00104226"/>
    <w:rsid w:val="0011047F"/>
    <w:rsid w:val="00111168"/>
    <w:rsid w:val="00143A0C"/>
    <w:rsid w:val="001504D8"/>
    <w:rsid w:val="00150780"/>
    <w:rsid w:val="00151E16"/>
    <w:rsid w:val="0017076E"/>
    <w:rsid w:val="001A7EFA"/>
    <w:rsid w:val="001B11C3"/>
    <w:rsid w:val="001E185D"/>
    <w:rsid w:val="001E1DC8"/>
    <w:rsid w:val="001E5A13"/>
    <w:rsid w:val="001F4265"/>
    <w:rsid w:val="00201730"/>
    <w:rsid w:val="00202693"/>
    <w:rsid w:val="00212F22"/>
    <w:rsid w:val="0022720C"/>
    <w:rsid w:val="00245AA3"/>
    <w:rsid w:val="00253C4E"/>
    <w:rsid w:val="00263496"/>
    <w:rsid w:val="002A3EC7"/>
    <w:rsid w:val="002F1BBC"/>
    <w:rsid w:val="002F360F"/>
    <w:rsid w:val="002F777D"/>
    <w:rsid w:val="00300365"/>
    <w:rsid w:val="00331EF7"/>
    <w:rsid w:val="0034481F"/>
    <w:rsid w:val="00346FE2"/>
    <w:rsid w:val="00362CE7"/>
    <w:rsid w:val="00367764"/>
    <w:rsid w:val="00377D26"/>
    <w:rsid w:val="0039190E"/>
    <w:rsid w:val="003A08D0"/>
    <w:rsid w:val="003A3FE7"/>
    <w:rsid w:val="003B2D4E"/>
    <w:rsid w:val="003C3A1E"/>
    <w:rsid w:val="003E7668"/>
    <w:rsid w:val="003F45B7"/>
    <w:rsid w:val="0040478C"/>
    <w:rsid w:val="00404F78"/>
    <w:rsid w:val="00407391"/>
    <w:rsid w:val="00427248"/>
    <w:rsid w:val="004303D4"/>
    <w:rsid w:val="00436390"/>
    <w:rsid w:val="00443471"/>
    <w:rsid w:val="0044765B"/>
    <w:rsid w:val="0048014A"/>
    <w:rsid w:val="004B60F0"/>
    <w:rsid w:val="004B7FA4"/>
    <w:rsid w:val="004C0D09"/>
    <w:rsid w:val="004C3B83"/>
    <w:rsid w:val="004C63A8"/>
    <w:rsid w:val="004E1BD7"/>
    <w:rsid w:val="00507462"/>
    <w:rsid w:val="005161EA"/>
    <w:rsid w:val="00517F25"/>
    <w:rsid w:val="005228EF"/>
    <w:rsid w:val="00527765"/>
    <w:rsid w:val="00527848"/>
    <w:rsid w:val="00533673"/>
    <w:rsid w:val="005413E4"/>
    <w:rsid w:val="0054155F"/>
    <w:rsid w:val="00541E22"/>
    <w:rsid w:val="005466C8"/>
    <w:rsid w:val="0055137F"/>
    <w:rsid w:val="00556EA5"/>
    <w:rsid w:val="00571574"/>
    <w:rsid w:val="005834E5"/>
    <w:rsid w:val="00583C79"/>
    <w:rsid w:val="00594762"/>
    <w:rsid w:val="00596532"/>
    <w:rsid w:val="005A1FD4"/>
    <w:rsid w:val="005A3581"/>
    <w:rsid w:val="005A414F"/>
    <w:rsid w:val="005A417B"/>
    <w:rsid w:val="005C69D5"/>
    <w:rsid w:val="005C707A"/>
    <w:rsid w:val="005D64B2"/>
    <w:rsid w:val="00602458"/>
    <w:rsid w:val="00605961"/>
    <w:rsid w:val="00631D9C"/>
    <w:rsid w:val="00635100"/>
    <w:rsid w:val="00637314"/>
    <w:rsid w:val="0063780E"/>
    <w:rsid w:val="0065103B"/>
    <w:rsid w:val="0065305E"/>
    <w:rsid w:val="00657AD2"/>
    <w:rsid w:val="00667353"/>
    <w:rsid w:val="006740E0"/>
    <w:rsid w:val="006745EF"/>
    <w:rsid w:val="00676954"/>
    <w:rsid w:val="006B150C"/>
    <w:rsid w:val="006C1A72"/>
    <w:rsid w:val="006C214E"/>
    <w:rsid w:val="006D6D08"/>
    <w:rsid w:val="006E0B70"/>
    <w:rsid w:val="006F1626"/>
    <w:rsid w:val="00720EB7"/>
    <w:rsid w:val="00726007"/>
    <w:rsid w:val="007368F1"/>
    <w:rsid w:val="00737877"/>
    <w:rsid w:val="00746BF1"/>
    <w:rsid w:val="00763A4D"/>
    <w:rsid w:val="00770F9E"/>
    <w:rsid w:val="00773F28"/>
    <w:rsid w:val="00775163"/>
    <w:rsid w:val="007818D6"/>
    <w:rsid w:val="0078700D"/>
    <w:rsid w:val="00791C37"/>
    <w:rsid w:val="0079502F"/>
    <w:rsid w:val="007A0F31"/>
    <w:rsid w:val="007A51B4"/>
    <w:rsid w:val="007B4A65"/>
    <w:rsid w:val="007C4166"/>
    <w:rsid w:val="007C5685"/>
    <w:rsid w:val="00806A3F"/>
    <w:rsid w:val="00820095"/>
    <w:rsid w:val="00820602"/>
    <w:rsid w:val="00861382"/>
    <w:rsid w:val="00875948"/>
    <w:rsid w:val="00875F41"/>
    <w:rsid w:val="00894CAB"/>
    <w:rsid w:val="008B2266"/>
    <w:rsid w:val="008D1EC5"/>
    <w:rsid w:val="008D7972"/>
    <w:rsid w:val="008F1E6F"/>
    <w:rsid w:val="008F6B60"/>
    <w:rsid w:val="009034E9"/>
    <w:rsid w:val="0092505B"/>
    <w:rsid w:val="00925B2E"/>
    <w:rsid w:val="00961648"/>
    <w:rsid w:val="00966AB3"/>
    <w:rsid w:val="0097047B"/>
    <w:rsid w:val="00976333"/>
    <w:rsid w:val="009975D5"/>
    <w:rsid w:val="009A6F58"/>
    <w:rsid w:val="009C5E50"/>
    <w:rsid w:val="009D53F6"/>
    <w:rsid w:val="009D5666"/>
    <w:rsid w:val="009D7E3D"/>
    <w:rsid w:val="009E3591"/>
    <w:rsid w:val="009E7A2B"/>
    <w:rsid w:val="009F63BB"/>
    <w:rsid w:val="00A119A6"/>
    <w:rsid w:val="00A306C7"/>
    <w:rsid w:val="00A40E93"/>
    <w:rsid w:val="00A55AB8"/>
    <w:rsid w:val="00A62F2B"/>
    <w:rsid w:val="00A675FA"/>
    <w:rsid w:val="00A8496F"/>
    <w:rsid w:val="00A909BA"/>
    <w:rsid w:val="00AA2545"/>
    <w:rsid w:val="00AA4E33"/>
    <w:rsid w:val="00AD487B"/>
    <w:rsid w:val="00AF2791"/>
    <w:rsid w:val="00B00B42"/>
    <w:rsid w:val="00B07EE0"/>
    <w:rsid w:val="00B21D09"/>
    <w:rsid w:val="00B304C6"/>
    <w:rsid w:val="00B36AC9"/>
    <w:rsid w:val="00B44FFB"/>
    <w:rsid w:val="00B56B98"/>
    <w:rsid w:val="00B867F3"/>
    <w:rsid w:val="00B870DD"/>
    <w:rsid w:val="00BD3317"/>
    <w:rsid w:val="00BE0D8A"/>
    <w:rsid w:val="00BE379E"/>
    <w:rsid w:val="00BF673B"/>
    <w:rsid w:val="00C71FA7"/>
    <w:rsid w:val="00CB4D90"/>
    <w:rsid w:val="00CC5B1D"/>
    <w:rsid w:val="00CE3009"/>
    <w:rsid w:val="00CE53F3"/>
    <w:rsid w:val="00CF148C"/>
    <w:rsid w:val="00D045D5"/>
    <w:rsid w:val="00D61112"/>
    <w:rsid w:val="00D906E7"/>
    <w:rsid w:val="00D93D7D"/>
    <w:rsid w:val="00D95F69"/>
    <w:rsid w:val="00DA759C"/>
    <w:rsid w:val="00DD3DEB"/>
    <w:rsid w:val="00DF548D"/>
    <w:rsid w:val="00E10B35"/>
    <w:rsid w:val="00E11BF4"/>
    <w:rsid w:val="00E505C7"/>
    <w:rsid w:val="00E6093B"/>
    <w:rsid w:val="00E62FBD"/>
    <w:rsid w:val="00E72F7E"/>
    <w:rsid w:val="00E73734"/>
    <w:rsid w:val="00E96A14"/>
    <w:rsid w:val="00EB56E1"/>
    <w:rsid w:val="00ED021E"/>
    <w:rsid w:val="00EE119F"/>
    <w:rsid w:val="00EF56AB"/>
    <w:rsid w:val="00F14584"/>
    <w:rsid w:val="00F160A6"/>
    <w:rsid w:val="00F521A7"/>
    <w:rsid w:val="00F715A5"/>
    <w:rsid w:val="00F721AC"/>
    <w:rsid w:val="00F865B0"/>
    <w:rsid w:val="00FB4DA1"/>
    <w:rsid w:val="00FD1FFB"/>
    <w:rsid w:val="00FD4A61"/>
    <w:rsid w:val="00FD6AD2"/>
    <w:rsid w:val="00FE6480"/>
    <w:rsid w:val="00FE772D"/>
    <w:rsid w:val="00FE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47D338"/>
  <w15:chartTrackingRefBased/>
  <w15:docId w15:val="{33ACCF31-254A-3A43-9B78-C15616DE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A55EF"/>
  </w:style>
  <w:style w:type="paragraph" w:styleId="ListParagraph">
    <w:name w:val="List Paragraph"/>
    <w:basedOn w:val="Normal"/>
    <w:uiPriority w:val="34"/>
    <w:qFormat/>
    <w:rsid w:val="006740E0"/>
    <w:pPr>
      <w:ind w:left="720"/>
      <w:contextualSpacing/>
    </w:pPr>
  </w:style>
  <w:style w:type="paragraph" w:styleId="Header">
    <w:name w:val="header"/>
    <w:basedOn w:val="Normal"/>
    <w:link w:val="HeaderChar"/>
    <w:uiPriority w:val="99"/>
    <w:unhideWhenUsed/>
    <w:rsid w:val="00FD6AD2"/>
    <w:pPr>
      <w:tabs>
        <w:tab w:val="center" w:pos="4513"/>
        <w:tab w:val="right" w:pos="9026"/>
      </w:tabs>
    </w:pPr>
  </w:style>
  <w:style w:type="character" w:customStyle="1" w:styleId="HeaderChar">
    <w:name w:val="Header Char"/>
    <w:basedOn w:val="DefaultParagraphFont"/>
    <w:link w:val="Header"/>
    <w:uiPriority w:val="99"/>
    <w:rsid w:val="00FD6AD2"/>
  </w:style>
  <w:style w:type="paragraph" w:styleId="Footer">
    <w:name w:val="footer"/>
    <w:basedOn w:val="Normal"/>
    <w:link w:val="FooterChar"/>
    <w:uiPriority w:val="99"/>
    <w:unhideWhenUsed/>
    <w:rsid w:val="00FD6AD2"/>
    <w:pPr>
      <w:tabs>
        <w:tab w:val="center" w:pos="4513"/>
        <w:tab w:val="right" w:pos="9026"/>
      </w:tabs>
    </w:pPr>
  </w:style>
  <w:style w:type="character" w:customStyle="1" w:styleId="FooterChar">
    <w:name w:val="Footer Char"/>
    <w:basedOn w:val="DefaultParagraphFont"/>
    <w:link w:val="Footer"/>
    <w:uiPriority w:val="99"/>
    <w:rsid w:val="00FD6AD2"/>
  </w:style>
  <w:style w:type="character" w:styleId="CommentReference">
    <w:name w:val="annotation reference"/>
    <w:basedOn w:val="DefaultParagraphFont"/>
    <w:uiPriority w:val="99"/>
    <w:semiHidden/>
    <w:unhideWhenUsed/>
    <w:rsid w:val="00E10B35"/>
    <w:rPr>
      <w:sz w:val="16"/>
      <w:szCs w:val="16"/>
    </w:rPr>
  </w:style>
  <w:style w:type="paragraph" w:styleId="CommentText">
    <w:name w:val="annotation text"/>
    <w:basedOn w:val="Normal"/>
    <w:link w:val="CommentTextChar"/>
    <w:uiPriority w:val="99"/>
    <w:unhideWhenUsed/>
    <w:rsid w:val="00E10B35"/>
    <w:rPr>
      <w:sz w:val="20"/>
      <w:szCs w:val="20"/>
    </w:rPr>
  </w:style>
  <w:style w:type="character" w:customStyle="1" w:styleId="CommentTextChar">
    <w:name w:val="Comment Text Char"/>
    <w:basedOn w:val="DefaultParagraphFont"/>
    <w:link w:val="CommentText"/>
    <w:uiPriority w:val="99"/>
    <w:rsid w:val="00E10B35"/>
    <w:rPr>
      <w:sz w:val="20"/>
      <w:szCs w:val="20"/>
    </w:rPr>
  </w:style>
  <w:style w:type="paragraph" w:styleId="CommentSubject">
    <w:name w:val="annotation subject"/>
    <w:basedOn w:val="CommentText"/>
    <w:next w:val="CommentText"/>
    <w:link w:val="CommentSubjectChar"/>
    <w:uiPriority w:val="99"/>
    <w:semiHidden/>
    <w:unhideWhenUsed/>
    <w:rsid w:val="00E10B35"/>
    <w:rPr>
      <w:b/>
      <w:bCs/>
    </w:rPr>
  </w:style>
  <w:style w:type="character" w:customStyle="1" w:styleId="CommentSubjectChar">
    <w:name w:val="Comment Subject Char"/>
    <w:basedOn w:val="CommentTextChar"/>
    <w:link w:val="CommentSubject"/>
    <w:uiPriority w:val="99"/>
    <w:semiHidden/>
    <w:rsid w:val="00E10B35"/>
    <w:rPr>
      <w:b/>
      <w:bCs/>
      <w:sz w:val="20"/>
      <w:szCs w:val="20"/>
    </w:rPr>
  </w:style>
  <w:style w:type="character" w:styleId="Strong">
    <w:name w:val="Strong"/>
    <w:basedOn w:val="DefaultParagraphFont"/>
    <w:uiPriority w:val="22"/>
    <w:qFormat/>
    <w:rsid w:val="00ED021E"/>
    <w:rPr>
      <w:b/>
      <w:bCs/>
    </w:rPr>
  </w:style>
  <w:style w:type="character" w:styleId="Hyperlink">
    <w:name w:val="Hyperlink"/>
    <w:basedOn w:val="DefaultParagraphFont"/>
    <w:uiPriority w:val="99"/>
    <w:unhideWhenUsed/>
    <w:rsid w:val="00346FE2"/>
    <w:rPr>
      <w:color w:val="0563C1" w:themeColor="hyperlink"/>
      <w:u w:val="single"/>
    </w:rPr>
  </w:style>
  <w:style w:type="character" w:styleId="UnresolvedMention">
    <w:name w:val="Unresolved Mention"/>
    <w:basedOn w:val="DefaultParagraphFont"/>
    <w:uiPriority w:val="99"/>
    <w:semiHidden/>
    <w:unhideWhenUsed/>
    <w:rsid w:val="00346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6261">
      <w:bodyDiv w:val="1"/>
      <w:marLeft w:val="0"/>
      <w:marRight w:val="0"/>
      <w:marTop w:val="0"/>
      <w:marBottom w:val="0"/>
      <w:divBdr>
        <w:top w:val="none" w:sz="0" w:space="0" w:color="auto"/>
        <w:left w:val="none" w:sz="0" w:space="0" w:color="auto"/>
        <w:bottom w:val="none" w:sz="0" w:space="0" w:color="auto"/>
        <w:right w:val="none" w:sz="0" w:space="0" w:color="auto"/>
      </w:divBdr>
    </w:div>
    <w:div w:id="9529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bd9f04-0a7f-4c29-ab92-4a2e46010a7f" xsi:nil="true"/>
    <lcf76f155ced4ddcb4097134ff3c332f xmlns="cf1b45e2-f915-4893-a2bb-f9f9482e76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4799887FFE5D4F98F54B61A10C5ECA" ma:contentTypeVersion="11" ma:contentTypeDescription="Create a new document." ma:contentTypeScope="" ma:versionID="61caabbcd6934d0a4913ec129a0231c7">
  <xsd:schema xmlns:xsd="http://www.w3.org/2001/XMLSchema" xmlns:xs="http://www.w3.org/2001/XMLSchema" xmlns:p="http://schemas.microsoft.com/office/2006/metadata/properties" xmlns:ns2="cf1b45e2-f915-4893-a2bb-f9f9482e76cd" xmlns:ns3="73bd9f04-0a7f-4c29-ab92-4a2e46010a7f" targetNamespace="http://schemas.microsoft.com/office/2006/metadata/properties" ma:root="true" ma:fieldsID="34ce0da5a3add4f263778a6a7451c081" ns2:_="" ns3:_="">
    <xsd:import namespace="cf1b45e2-f915-4893-a2bb-f9f9482e76cd"/>
    <xsd:import namespace="73bd9f04-0a7f-4c29-ab92-4a2e46010a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45e2-f915-4893-a2bb-f9f9482e7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1a6a527-7ded-458e-a241-e0b3ad28da5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bd9f04-0a7f-4c29-ab92-4a2e46010a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651646-3f63-46c0-8f9a-08f4b75ed4d3}" ma:internalName="TaxCatchAll" ma:showField="CatchAllData" ma:web="73bd9f04-0a7f-4c29-ab92-4a2e46010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5E673-1EF2-4EBB-863F-87F1FFFA7F35}">
  <ds:schemaRefs>
    <ds:schemaRef ds:uri="http://schemas.microsoft.com/sharepoint/v3/contenttype/forms"/>
  </ds:schemaRefs>
</ds:datastoreItem>
</file>

<file path=customXml/itemProps2.xml><?xml version="1.0" encoding="utf-8"?>
<ds:datastoreItem xmlns:ds="http://schemas.openxmlformats.org/officeDocument/2006/customXml" ds:itemID="{1F23EDC9-21D7-4CC1-98F4-0C6F79CCA8A4}">
  <ds:schemaRefs>
    <ds:schemaRef ds:uri="http://schemas.microsoft.com/office/2006/metadata/properties"/>
    <ds:schemaRef ds:uri="http://schemas.microsoft.com/office/infopath/2007/PartnerControls"/>
    <ds:schemaRef ds:uri="73bd9f04-0a7f-4c29-ab92-4a2e46010a7f"/>
    <ds:schemaRef ds:uri="cf1b45e2-f915-4893-a2bb-f9f9482e76cd"/>
  </ds:schemaRefs>
</ds:datastoreItem>
</file>

<file path=customXml/itemProps3.xml><?xml version="1.0" encoding="utf-8"?>
<ds:datastoreItem xmlns:ds="http://schemas.openxmlformats.org/officeDocument/2006/customXml" ds:itemID="{A9A7F9F4-66DB-448C-92AB-EC6FF262E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45e2-f915-4893-a2bb-f9f9482e76cd"/>
    <ds:schemaRef ds:uri="73bd9f04-0a7f-4c29-ab92-4a2e46010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1360</Words>
  <Characters>7757</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Barran-Jones</dc:creator>
  <cp:keywords/>
  <dc:description/>
  <cp:lastModifiedBy>Jade Rodgers</cp:lastModifiedBy>
  <cp:revision>2</cp:revision>
  <dcterms:created xsi:type="dcterms:W3CDTF">2024-08-02T09:41:00Z</dcterms:created>
  <dcterms:modified xsi:type="dcterms:W3CDTF">2024-08-02T09:41:00Z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0x010100B94799887FFE5D4F98F54B61A10C5ECA</vt:lpwstr>
  </property>
</Properties>
</file>